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7ADDA" w14:textId="77777777" w:rsidR="00BB3440" w:rsidRPr="0005267F" w:rsidRDefault="00BB3440" w:rsidP="00BB3440">
      <w:pPr>
        <w:autoSpaceDE w:val="0"/>
        <w:autoSpaceDN w:val="0"/>
        <w:adjustRightInd w:val="0"/>
        <w:spacing w:after="0" w:line="240" w:lineRule="auto"/>
        <w:ind w:firstLine="0"/>
        <w:jc w:val="left"/>
        <w:rPr>
          <w:rFonts w:ascii="Avenir-Roman" w:eastAsiaTheme="minorEastAsia" w:hAnsi="Avenir-Roman" w:cs="Avenir-Roman"/>
          <w:color w:val="8EC73F"/>
          <w:sz w:val="32"/>
          <w:szCs w:val="32"/>
          <w:lang w:val="en-ZA"/>
        </w:rPr>
      </w:pPr>
      <w:r>
        <w:rPr>
          <w:rFonts w:ascii="Avenir-Roman" w:eastAsiaTheme="minorEastAsia" w:hAnsi="Avenir-Roman" w:cs="Avenir-Roman"/>
          <w:b/>
          <w:color w:val="8EC73F"/>
          <w:sz w:val="32"/>
          <w:szCs w:val="32"/>
          <w:lang w:val="en-ZA"/>
        </w:rPr>
        <w:t>SECTION B. CASE PROFILE</w:t>
      </w:r>
      <w:r>
        <w:rPr>
          <w:rFonts w:ascii="Avenir-Roman" w:eastAsiaTheme="minorEastAsia" w:hAnsi="Avenir-Roman" w:cs="Avenir-Roman"/>
          <w:color w:val="8EC73F"/>
          <w:sz w:val="32"/>
          <w:szCs w:val="32"/>
          <w:lang w:val="en-ZA"/>
        </w:rPr>
        <w:t>: NAME OF CASE</w:t>
      </w:r>
    </w:p>
    <w:p w14:paraId="6475727D" w14:textId="77777777" w:rsidR="00BB3440" w:rsidRDefault="00BB3440" w:rsidP="00BB3440">
      <w:pPr>
        <w:ind w:firstLine="0"/>
      </w:pPr>
    </w:p>
    <w:p w14:paraId="08B60DA4" w14:textId="77777777" w:rsidR="00BB3440" w:rsidRDefault="00BB3440" w:rsidP="00BB3440">
      <w:pPr>
        <w:pStyle w:val="Heading1"/>
        <w:numPr>
          <w:ilvl w:val="0"/>
          <w:numId w:val="0"/>
        </w:numPr>
        <w:ind w:left="360" w:hanging="360"/>
      </w:pPr>
      <w:bookmarkStart w:id="0" w:name="_Toc422205743"/>
      <w:r>
        <w:t>EXECUTIVE SUMMARY</w:t>
      </w:r>
      <w:bookmarkEnd w:id="0"/>
      <w:r>
        <w:t xml:space="preserve"> </w:t>
      </w:r>
    </w:p>
    <w:p w14:paraId="4B35F317" w14:textId="0B79C31C" w:rsidR="00BB3440" w:rsidRDefault="00BB3440" w:rsidP="00BB3440">
      <w:pPr>
        <w:ind w:firstLine="0"/>
      </w:pPr>
      <w:r>
        <w:t>A brief overview of the case (context, challenge, solution, organisation details, areas of operation and impact).</w:t>
      </w:r>
    </w:p>
    <w:p w14:paraId="593EBEF8" w14:textId="2A06915F" w:rsidR="00C813B7" w:rsidRPr="00C813B7" w:rsidRDefault="00C813B7" w:rsidP="00BB3440">
      <w:pPr>
        <w:ind w:firstLine="0"/>
        <w:rPr>
          <w:color w:val="FF0000"/>
        </w:rPr>
      </w:pPr>
      <w:r w:rsidRPr="00C813B7">
        <w:rPr>
          <w:color w:val="FF0000"/>
          <w:highlight w:val="yellow"/>
        </w:rPr>
        <w:t>MAX 400 words</w:t>
      </w:r>
    </w:p>
    <w:p w14:paraId="0C215EC9" w14:textId="51DBBE4A" w:rsidR="006C073F" w:rsidRPr="0079668C" w:rsidRDefault="00BB3440" w:rsidP="0079668C">
      <w:pPr>
        <w:pStyle w:val="Heading1"/>
        <w:rPr>
          <w:sz w:val="28"/>
        </w:rPr>
      </w:pPr>
      <w:r>
        <w:rPr>
          <w:sz w:val="28"/>
        </w:rPr>
        <w:t>INNOVATION PROFILE</w:t>
      </w:r>
      <w:r w:rsidR="0079668C">
        <w:rPr>
          <w:sz w:val="28"/>
        </w:rPr>
        <w:t xml:space="preserve"> AT A GLANCE</w:t>
      </w:r>
    </w:p>
    <w:tbl>
      <w:tblPr>
        <w:tblStyle w:val="TableGrid"/>
        <w:tblW w:w="0" w:type="auto"/>
        <w:tblLayout w:type="fixed"/>
        <w:tblLook w:val="04A0" w:firstRow="1" w:lastRow="0" w:firstColumn="1" w:lastColumn="0" w:noHBand="0" w:noVBand="1"/>
      </w:tblPr>
      <w:tblGrid>
        <w:gridCol w:w="3085"/>
        <w:gridCol w:w="6157"/>
      </w:tblGrid>
      <w:tr w:rsidR="006C073F" w:rsidRPr="00D6313C" w14:paraId="1F7E714B" w14:textId="77777777" w:rsidTr="00B04DA3">
        <w:trPr>
          <w:trHeight w:val="397"/>
        </w:trPr>
        <w:tc>
          <w:tcPr>
            <w:tcW w:w="9242" w:type="dxa"/>
            <w:gridSpan w:val="2"/>
            <w:shd w:val="clear" w:color="auto" w:fill="D4ECA1" w:themeFill="accent1" w:themeFillTint="66"/>
            <w:vAlign w:val="center"/>
          </w:tcPr>
          <w:p w14:paraId="773DF8CB" w14:textId="77777777" w:rsidR="006C073F" w:rsidRPr="00D6313C" w:rsidRDefault="006C073F" w:rsidP="00B04DA3">
            <w:pPr>
              <w:spacing w:after="0" w:line="240" w:lineRule="auto"/>
              <w:ind w:firstLine="0"/>
              <w:contextualSpacing/>
              <w:jc w:val="left"/>
              <w:rPr>
                <w:rFonts w:eastAsia="Arial Unicode MS" w:cs="Arial"/>
                <w:b/>
                <w:lang w:val="en-ZA" w:eastAsia="en-GB"/>
              </w:rPr>
            </w:pPr>
            <w:r w:rsidRPr="00D6313C">
              <w:rPr>
                <w:rFonts w:eastAsia="Arial Unicode MS" w:cs="Arial"/>
                <w:b/>
                <w:lang w:val="en-ZA" w:eastAsia="en-GB"/>
              </w:rPr>
              <w:t>Organisation details</w:t>
            </w:r>
          </w:p>
        </w:tc>
      </w:tr>
      <w:tr w:rsidR="006C073F" w:rsidRPr="00D6313C" w14:paraId="175778A4" w14:textId="77777777" w:rsidTr="00B04DA3">
        <w:trPr>
          <w:trHeight w:val="397"/>
        </w:trPr>
        <w:tc>
          <w:tcPr>
            <w:tcW w:w="3085" w:type="dxa"/>
            <w:vAlign w:val="center"/>
          </w:tcPr>
          <w:p w14:paraId="50CD134D" w14:textId="77777777" w:rsidR="006C073F" w:rsidRPr="00D6313C" w:rsidRDefault="006C073F" w:rsidP="00B04DA3">
            <w:pPr>
              <w:spacing w:after="0" w:line="240" w:lineRule="auto"/>
              <w:ind w:firstLine="0"/>
              <w:contextualSpacing/>
              <w:jc w:val="left"/>
              <w:rPr>
                <w:rFonts w:eastAsia="Arial Unicode MS" w:cs="Arial"/>
                <w:lang w:val="en-ZA" w:eastAsia="en-GB"/>
              </w:rPr>
            </w:pPr>
            <w:r w:rsidRPr="00D6313C">
              <w:rPr>
                <w:rFonts w:eastAsia="Arial Unicode MS" w:cs="Arial"/>
                <w:lang w:val="en-ZA" w:eastAsia="en-GB"/>
              </w:rPr>
              <w:t>Organisation name</w:t>
            </w:r>
          </w:p>
        </w:tc>
        <w:tc>
          <w:tcPr>
            <w:tcW w:w="6157" w:type="dxa"/>
            <w:vAlign w:val="center"/>
          </w:tcPr>
          <w:p w14:paraId="666A4EA2" w14:textId="77777777" w:rsidR="006C073F" w:rsidRPr="00D6313C" w:rsidRDefault="006C073F" w:rsidP="00B04DA3">
            <w:pPr>
              <w:spacing w:after="0" w:line="240" w:lineRule="auto"/>
              <w:ind w:firstLine="0"/>
              <w:contextualSpacing/>
              <w:jc w:val="left"/>
              <w:rPr>
                <w:rFonts w:eastAsia="Arial Unicode MS" w:cs="Arial"/>
                <w:lang w:val="en-ZA" w:eastAsia="en-GB"/>
              </w:rPr>
            </w:pPr>
          </w:p>
        </w:tc>
      </w:tr>
      <w:tr w:rsidR="006C073F" w:rsidRPr="00D6313C" w14:paraId="153FFA55" w14:textId="77777777" w:rsidTr="00B04DA3">
        <w:trPr>
          <w:trHeight w:val="397"/>
        </w:trPr>
        <w:tc>
          <w:tcPr>
            <w:tcW w:w="3085" w:type="dxa"/>
            <w:vAlign w:val="center"/>
          </w:tcPr>
          <w:p w14:paraId="11BBF29D" w14:textId="77777777" w:rsidR="006C073F" w:rsidRPr="00D6313C" w:rsidRDefault="006C073F" w:rsidP="00B04DA3">
            <w:pPr>
              <w:spacing w:after="0" w:line="240" w:lineRule="auto"/>
              <w:ind w:firstLine="0"/>
              <w:contextualSpacing/>
              <w:jc w:val="left"/>
              <w:rPr>
                <w:rFonts w:eastAsia="Arial Unicode MS" w:cs="Arial"/>
                <w:lang w:val="en-ZA" w:eastAsia="en-GB"/>
              </w:rPr>
            </w:pPr>
            <w:r w:rsidRPr="00D6313C">
              <w:rPr>
                <w:rFonts w:eastAsia="Arial Unicode MS" w:cs="Arial"/>
                <w:lang w:val="en-ZA" w:eastAsia="en-GB"/>
              </w:rPr>
              <w:t>Founding year</w:t>
            </w:r>
          </w:p>
        </w:tc>
        <w:tc>
          <w:tcPr>
            <w:tcW w:w="6157" w:type="dxa"/>
            <w:vAlign w:val="center"/>
          </w:tcPr>
          <w:p w14:paraId="72572C00" w14:textId="77777777" w:rsidR="006C073F" w:rsidRPr="00D6313C" w:rsidRDefault="006C073F" w:rsidP="00B04DA3">
            <w:pPr>
              <w:spacing w:after="0" w:line="240" w:lineRule="auto"/>
              <w:ind w:firstLine="0"/>
              <w:contextualSpacing/>
              <w:jc w:val="left"/>
              <w:rPr>
                <w:rFonts w:eastAsia="Arial Unicode MS" w:cs="Arial"/>
                <w:lang w:val="en-ZA" w:eastAsia="en-GB"/>
              </w:rPr>
            </w:pPr>
          </w:p>
        </w:tc>
      </w:tr>
      <w:tr w:rsidR="006C073F" w:rsidRPr="00D6313C" w14:paraId="166AC755" w14:textId="77777777" w:rsidTr="00B04DA3">
        <w:trPr>
          <w:trHeight w:val="397"/>
        </w:trPr>
        <w:tc>
          <w:tcPr>
            <w:tcW w:w="3085" w:type="dxa"/>
            <w:vAlign w:val="center"/>
          </w:tcPr>
          <w:p w14:paraId="52734BF2" w14:textId="77777777" w:rsidR="006C073F" w:rsidRPr="00D6313C" w:rsidRDefault="006C073F" w:rsidP="00B04DA3">
            <w:pPr>
              <w:spacing w:after="0" w:line="240" w:lineRule="auto"/>
              <w:ind w:firstLine="0"/>
              <w:contextualSpacing/>
              <w:jc w:val="left"/>
              <w:rPr>
                <w:rFonts w:eastAsia="Arial Unicode MS" w:cs="Arial"/>
                <w:lang w:val="en-ZA" w:eastAsia="en-GB"/>
              </w:rPr>
            </w:pPr>
            <w:r w:rsidRPr="00D6313C">
              <w:rPr>
                <w:rFonts w:eastAsia="Arial Unicode MS" w:cs="Arial"/>
                <w:lang w:val="en-ZA" w:eastAsia="en-GB"/>
              </w:rPr>
              <w:t>Founder name</w:t>
            </w:r>
          </w:p>
        </w:tc>
        <w:tc>
          <w:tcPr>
            <w:tcW w:w="6157" w:type="dxa"/>
            <w:vAlign w:val="center"/>
          </w:tcPr>
          <w:p w14:paraId="2C355E2E" w14:textId="77777777" w:rsidR="006C073F" w:rsidRPr="00D6313C" w:rsidRDefault="006C073F" w:rsidP="00B04DA3">
            <w:pPr>
              <w:spacing w:after="0" w:line="240" w:lineRule="auto"/>
              <w:ind w:firstLine="0"/>
              <w:contextualSpacing/>
              <w:jc w:val="left"/>
              <w:rPr>
                <w:rFonts w:eastAsia="Arial Unicode MS" w:cs="Arial"/>
                <w:lang w:val="en-ZA" w:eastAsia="en-GB"/>
              </w:rPr>
            </w:pPr>
          </w:p>
        </w:tc>
      </w:tr>
      <w:tr w:rsidR="006C073F" w:rsidRPr="00D6313C" w14:paraId="3EC6AB47" w14:textId="77777777" w:rsidTr="00B04DA3">
        <w:trPr>
          <w:trHeight w:val="397"/>
        </w:trPr>
        <w:tc>
          <w:tcPr>
            <w:tcW w:w="3085" w:type="dxa"/>
            <w:vAlign w:val="center"/>
          </w:tcPr>
          <w:p w14:paraId="196DB956" w14:textId="77777777" w:rsidR="006C073F" w:rsidRPr="00D6313C" w:rsidRDefault="006C073F" w:rsidP="00B04DA3">
            <w:pPr>
              <w:spacing w:after="0" w:line="240" w:lineRule="auto"/>
              <w:ind w:firstLine="0"/>
              <w:contextualSpacing/>
              <w:jc w:val="left"/>
              <w:rPr>
                <w:rFonts w:eastAsia="Arial Unicode MS" w:cs="Arial"/>
                <w:lang w:val="en-ZA" w:eastAsia="en-GB"/>
              </w:rPr>
            </w:pPr>
            <w:r w:rsidRPr="00D6313C">
              <w:rPr>
                <w:rFonts w:eastAsia="Arial Unicode MS" w:cs="Arial"/>
                <w:lang w:val="en-ZA" w:eastAsia="en-GB"/>
              </w:rPr>
              <w:t>Founder nationality</w:t>
            </w:r>
          </w:p>
        </w:tc>
        <w:tc>
          <w:tcPr>
            <w:tcW w:w="6157" w:type="dxa"/>
            <w:vAlign w:val="center"/>
          </w:tcPr>
          <w:p w14:paraId="216BC739" w14:textId="77777777" w:rsidR="006C073F" w:rsidRPr="00D6313C" w:rsidRDefault="006C073F" w:rsidP="00B04DA3">
            <w:pPr>
              <w:spacing w:after="0" w:line="240" w:lineRule="auto"/>
              <w:ind w:firstLine="0"/>
              <w:contextualSpacing/>
              <w:jc w:val="left"/>
              <w:rPr>
                <w:rFonts w:eastAsia="Arial Unicode MS" w:cs="Arial"/>
                <w:lang w:val="en-ZA" w:eastAsia="en-GB"/>
              </w:rPr>
            </w:pPr>
          </w:p>
        </w:tc>
      </w:tr>
      <w:tr w:rsidR="006C073F" w:rsidRPr="00D6313C" w14:paraId="4D9A2DC7" w14:textId="77777777" w:rsidTr="00B04DA3">
        <w:trPr>
          <w:trHeight w:val="397"/>
        </w:trPr>
        <w:tc>
          <w:tcPr>
            <w:tcW w:w="3085" w:type="dxa"/>
            <w:vAlign w:val="center"/>
          </w:tcPr>
          <w:p w14:paraId="66A586E7" w14:textId="77777777" w:rsidR="006C073F" w:rsidRPr="00D6313C" w:rsidRDefault="006C073F" w:rsidP="00B04DA3">
            <w:pPr>
              <w:spacing w:after="0" w:line="240" w:lineRule="auto"/>
              <w:ind w:firstLine="0"/>
              <w:contextualSpacing/>
              <w:jc w:val="left"/>
              <w:rPr>
                <w:rFonts w:eastAsia="Arial Unicode MS" w:cs="Arial"/>
                <w:lang w:val="en-ZA" w:eastAsia="en-GB"/>
              </w:rPr>
            </w:pPr>
            <w:r w:rsidRPr="00D6313C">
              <w:rPr>
                <w:rFonts w:eastAsia="Arial Unicode MS" w:cs="Arial"/>
                <w:lang w:val="en-ZA" w:eastAsia="en-GB"/>
              </w:rPr>
              <w:t>Current head of organisation</w:t>
            </w:r>
          </w:p>
        </w:tc>
        <w:tc>
          <w:tcPr>
            <w:tcW w:w="6157" w:type="dxa"/>
            <w:vAlign w:val="center"/>
          </w:tcPr>
          <w:p w14:paraId="77352A06" w14:textId="77777777" w:rsidR="006C073F" w:rsidRPr="00D6313C" w:rsidRDefault="006C073F" w:rsidP="00B04DA3">
            <w:pPr>
              <w:spacing w:after="0" w:line="240" w:lineRule="auto"/>
              <w:ind w:firstLine="0"/>
              <w:contextualSpacing/>
              <w:jc w:val="left"/>
              <w:rPr>
                <w:rFonts w:eastAsia="Arial Unicode MS" w:cs="Arial"/>
                <w:lang w:val="en-ZA" w:eastAsia="en-GB"/>
              </w:rPr>
            </w:pPr>
          </w:p>
        </w:tc>
      </w:tr>
      <w:tr w:rsidR="006C073F" w:rsidRPr="00D6313C" w14:paraId="063F8E02" w14:textId="77777777" w:rsidTr="00B04DA3">
        <w:trPr>
          <w:trHeight w:val="397"/>
        </w:trPr>
        <w:tc>
          <w:tcPr>
            <w:tcW w:w="3085" w:type="dxa"/>
            <w:vAlign w:val="center"/>
          </w:tcPr>
          <w:p w14:paraId="2EDB000A" w14:textId="77777777" w:rsidR="006C073F" w:rsidRPr="00D6313C" w:rsidRDefault="006C073F" w:rsidP="00B04DA3">
            <w:pPr>
              <w:spacing w:after="0" w:line="240" w:lineRule="auto"/>
              <w:ind w:firstLine="0"/>
              <w:contextualSpacing/>
              <w:jc w:val="left"/>
              <w:rPr>
                <w:rFonts w:eastAsia="Arial Unicode MS" w:cs="Arial"/>
                <w:lang w:val="en-ZA" w:eastAsia="en-GB"/>
              </w:rPr>
            </w:pPr>
            <w:r w:rsidRPr="00D6313C">
              <w:rPr>
                <w:rFonts w:eastAsia="Arial Unicode MS" w:cs="Arial"/>
                <w:lang w:val="en-ZA" w:eastAsia="en-GB"/>
              </w:rPr>
              <w:t>Organisational structure</w:t>
            </w:r>
          </w:p>
        </w:tc>
        <w:tc>
          <w:tcPr>
            <w:tcW w:w="6157" w:type="dxa"/>
            <w:vAlign w:val="center"/>
          </w:tcPr>
          <w:p w14:paraId="229D43D2" w14:textId="77777777" w:rsidR="006C073F" w:rsidRPr="00D6313C" w:rsidRDefault="006C073F" w:rsidP="00B04DA3">
            <w:pPr>
              <w:spacing w:after="0" w:line="240" w:lineRule="auto"/>
              <w:ind w:firstLine="0"/>
              <w:contextualSpacing/>
              <w:jc w:val="left"/>
              <w:rPr>
                <w:rFonts w:eastAsia="Arial Unicode MS" w:cs="Arial"/>
                <w:lang w:val="en-ZA" w:eastAsia="en-GB"/>
              </w:rPr>
            </w:pPr>
          </w:p>
        </w:tc>
      </w:tr>
      <w:tr w:rsidR="006C073F" w:rsidRPr="00D6313C" w14:paraId="79D6E7D7" w14:textId="77777777" w:rsidTr="006C073F">
        <w:trPr>
          <w:trHeight w:val="1059"/>
        </w:trPr>
        <w:tc>
          <w:tcPr>
            <w:tcW w:w="3085" w:type="dxa"/>
            <w:vAlign w:val="center"/>
          </w:tcPr>
          <w:p w14:paraId="4F37977A" w14:textId="77777777" w:rsidR="006C073F" w:rsidRPr="00D6313C" w:rsidRDefault="006C073F" w:rsidP="00B04DA3">
            <w:pPr>
              <w:spacing w:after="0" w:line="240" w:lineRule="auto"/>
              <w:ind w:firstLine="0"/>
              <w:contextualSpacing/>
              <w:jc w:val="left"/>
              <w:rPr>
                <w:rFonts w:eastAsia="Arial Unicode MS" w:cs="Arial"/>
                <w:lang w:val="en-ZA" w:eastAsia="en-GB"/>
              </w:rPr>
            </w:pPr>
            <w:r w:rsidRPr="00D6313C">
              <w:rPr>
                <w:rFonts w:eastAsia="Arial Unicode MS" w:cs="Arial"/>
                <w:lang w:val="en-ZA" w:eastAsia="en-GB"/>
              </w:rPr>
              <w:t>Main value proposition</w:t>
            </w:r>
          </w:p>
        </w:tc>
        <w:tc>
          <w:tcPr>
            <w:tcW w:w="6157" w:type="dxa"/>
            <w:vAlign w:val="center"/>
          </w:tcPr>
          <w:p w14:paraId="22BAF85E" w14:textId="77777777" w:rsidR="006C073F" w:rsidRPr="00D6313C" w:rsidRDefault="006C073F" w:rsidP="00B04DA3">
            <w:pPr>
              <w:spacing w:after="0" w:line="240" w:lineRule="auto"/>
              <w:ind w:firstLine="0"/>
              <w:contextualSpacing/>
              <w:jc w:val="left"/>
              <w:rPr>
                <w:rFonts w:eastAsia="Arial Unicode MS" w:cs="Arial"/>
                <w:lang w:val="en-ZA" w:eastAsia="en-GB"/>
              </w:rPr>
            </w:pPr>
          </w:p>
        </w:tc>
      </w:tr>
      <w:tr w:rsidR="006C073F" w:rsidRPr="00D6313C" w14:paraId="2045846D" w14:textId="77777777" w:rsidTr="00B04DA3">
        <w:trPr>
          <w:trHeight w:val="397"/>
        </w:trPr>
        <w:tc>
          <w:tcPr>
            <w:tcW w:w="3085" w:type="dxa"/>
            <w:vAlign w:val="center"/>
          </w:tcPr>
          <w:p w14:paraId="44891E10" w14:textId="77777777" w:rsidR="006C073F" w:rsidRPr="00D6313C" w:rsidRDefault="006C073F" w:rsidP="00B04DA3">
            <w:pPr>
              <w:spacing w:after="0" w:line="240" w:lineRule="auto"/>
              <w:ind w:firstLine="0"/>
              <w:contextualSpacing/>
              <w:jc w:val="left"/>
              <w:rPr>
                <w:rFonts w:eastAsia="Arial Unicode MS" w:cs="Arial"/>
                <w:lang w:val="en-ZA" w:eastAsia="en-GB"/>
              </w:rPr>
            </w:pPr>
            <w:r w:rsidRPr="00D6313C">
              <w:rPr>
                <w:rFonts w:eastAsia="Arial Unicode MS" w:cs="Arial"/>
                <w:lang w:val="en-ZA" w:eastAsia="en-GB"/>
              </w:rPr>
              <w:t>Organisational stage</w:t>
            </w:r>
          </w:p>
        </w:tc>
        <w:tc>
          <w:tcPr>
            <w:tcW w:w="6157" w:type="dxa"/>
            <w:vAlign w:val="center"/>
          </w:tcPr>
          <w:p w14:paraId="5B53287F" w14:textId="77777777" w:rsidR="006C073F" w:rsidRPr="00D6313C" w:rsidRDefault="006C073F" w:rsidP="00B04DA3">
            <w:pPr>
              <w:spacing w:after="0" w:line="240" w:lineRule="auto"/>
              <w:ind w:firstLine="0"/>
              <w:contextualSpacing/>
              <w:jc w:val="left"/>
              <w:rPr>
                <w:rFonts w:eastAsia="Arial Unicode MS" w:cs="Arial"/>
                <w:lang w:val="en-ZA" w:eastAsia="en-GB"/>
              </w:rPr>
            </w:pPr>
          </w:p>
        </w:tc>
      </w:tr>
      <w:tr w:rsidR="006C073F" w:rsidRPr="00D6313C" w14:paraId="4F9C350F" w14:textId="77777777" w:rsidTr="00B04DA3">
        <w:trPr>
          <w:trHeight w:val="397"/>
        </w:trPr>
        <w:tc>
          <w:tcPr>
            <w:tcW w:w="3085" w:type="dxa"/>
            <w:vAlign w:val="center"/>
          </w:tcPr>
          <w:p w14:paraId="25F61FD8" w14:textId="77777777" w:rsidR="006C073F" w:rsidRPr="00D6313C" w:rsidRDefault="006C073F" w:rsidP="00B04DA3">
            <w:pPr>
              <w:spacing w:after="0" w:line="240" w:lineRule="auto"/>
              <w:ind w:firstLine="0"/>
              <w:contextualSpacing/>
              <w:jc w:val="left"/>
              <w:rPr>
                <w:rFonts w:eastAsia="Arial Unicode MS" w:cs="Arial"/>
                <w:lang w:val="en-ZA" w:eastAsia="en-GB"/>
              </w:rPr>
            </w:pPr>
            <w:r w:rsidRPr="00D6313C">
              <w:rPr>
                <w:rFonts w:eastAsia="Arial Unicode MS" w:cs="Arial"/>
                <w:lang w:val="en-ZA" w:eastAsia="en-GB"/>
              </w:rPr>
              <w:t>Size</w:t>
            </w:r>
          </w:p>
        </w:tc>
        <w:tc>
          <w:tcPr>
            <w:tcW w:w="6157" w:type="dxa"/>
            <w:vAlign w:val="center"/>
          </w:tcPr>
          <w:p w14:paraId="6E305791" w14:textId="77777777" w:rsidR="006C073F" w:rsidRPr="00D6313C" w:rsidRDefault="006C073F" w:rsidP="00B04DA3">
            <w:pPr>
              <w:spacing w:after="0" w:line="240" w:lineRule="auto"/>
              <w:ind w:firstLine="0"/>
              <w:contextualSpacing/>
              <w:jc w:val="left"/>
              <w:rPr>
                <w:rFonts w:eastAsia="Arial Unicode MS" w:cs="Arial"/>
                <w:lang w:val="en-ZA" w:eastAsia="en-GB"/>
              </w:rPr>
            </w:pPr>
          </w:p>
        </w:tc>
      </w:tr>
      <w:tr w:rsidR="006C073F" w:rsidRPr="00D6313C" w14:paraId="257AE213" w14:textId="77777777" w:rsidTr="00B04DA3">
        <w:trPr>
          <w:trHeight w:val="397"/>
        </w:trPr>
        <w:tc>
          <w:tcPr>
            <w:tcW w:w="3085" w:type="dxa"/>
            <w:vAlign w:val="center"/>
          </w:tcPr>
          <w:p w14:paraId="36AC6321" w14:textId="77777777" w:rsidR="006C073F" w:rsidRPr="00D6313C" w:rsidRDefault="006C073F" w:rsidP="00B04DA3">
            <w:pPr>
              <w:spacing w:after="0" w:line="240" w:lineRule="auto"/>
              <w:ind w:firstLine="0"/>
              <w:contextualSpacing/>
              <w:jc w:val="left"/>
              <w:rPr>
                <w:rFonts w:eastAsia="Arial Unicode MS" w:cs="Arial"/>
                <w:lang w:val="en-ZA" w:eastAsia="en-GB"/>
              </w:rPr>
            </w:pPr>
            <w:r w:rsidRPr="00D6313C">
              <w:rPr>
                <w:rFonts w:eastAsia="Arial Unicode MS" w:cs="Arial"/>
                <w:lang w:val="en-ZA" w:eastAsia="en-GB"/>
              </w:rPr>
              <w:t>Main income streams</w:t>
            </w:r>
          </w:p>
        </w:tc>
        <w:tc>
          <w:tcPr>
            <w:tcW w:w="6157" w:type="dxa"/>
            <w:vAlign w:val="center"/>
          </w:tcPr>
          <w:p w14:paraId="0E63CB4C" w14:textId="77777777" w:rsidR="006C073F" w:rsidRPr="00D6313C" w:rsidRDefault="006C073F" w:rsidP="00B04DA3">
            <w:pPr>
              <w:spacing w:after="0" w:line="240" w:lineRule="auto"/>
              <w:ind w:firstLine="0"/>
              <w:contextualSpacing/>
              <w:jc w:val="left"/>
              <w:rPr>
                <w:rFonts w:eastAsia="Arial Unicode MS" w:cs="Arial"/>
                <w:lang w:val="en-ZA" w:eastAsia="en-GB"/>
              </w:rPr>
            </w:pPr>
          </w:p>
        </w:tc>
      </w:tr>
      <w:tr w:rsidR="006C073F" w:rsidRPr="00D6313C" w14:paraId="14A8BA8D" w14:textId="77777777" w:rsidTr="006C073F">
        <w:trPr>
          <w:trHeight w:val="445"/>
        </w:trPr>
        <w:tc>
          <w:tcPr>
            <w:tcW w:w="3085" w:type="dxa"/>
            <w:vAlign w:val="center"/>
          </w:tcPr>
          <w:p w14:paraId="763FC6F8" w14:textId="77777777" w:rsidR="006C073F" w:rsidRPr="00D6313C" w:rsidRDefault="006C073F" w:rsidP="00B04DA3">
            <w:pPr>
              <w:spacing w:after="0" w:line="240" w:lineRule="auto"/>
              <w:ind w:firstLine="0"/>
              <w:contextualSpacing/>
              <w:jc w:val="left"/>
              <w:rPr>
                <w:rFonts w:eastAsia="Arial Unicode MS" w:cs="Arial"/>
                <w:lang w:val="en-ZA" w:eastAsia="en-GB"/>
              </w:rPr>
            </w:pPr>
            <w:r w:rsidRPr="00D6313C">
              <w:rPr>
                <w:rFonts w:eastAsia="Arial Unicode MS" w:cs="Arial"/>
                <w:lang w:val="en-ZA" w:eastAsia="en-GB"/>
              </w:rPr>
              <w:t>Annual expenditure</w:t>
            </w:r>
          </w:p>
        </w:tc>
        <w:tc>
          <w:tcPr>
            <w:tcW w:w="6157" w:type="dxa"/>
            <w:vAlign w:val="center"/>
          </w:tcPr>
          <w:p w14:paraId="07C110A8" w14:textId="77777777" w:rsidR="006C073F" w:rsidRPr="00D6313C" w:rsidRDefault="006C073F" w:rsidP="00B04DA3">
            <w:pPr>
              <w:spacing w:after="0" w:line="240" w:lineRule="auto"/>
              <w:ind w:firstLine="0"/>
              <w:contextualSpacing/>
              <w:jc w:val="left"/>
              <w:rPr>
                <w:rFonts w:eastAsia="Arial Unicode MS" w:cs="Arial"/>
                <w:lang w:val="en-ZA" w:eastAsia="en-GB"/>
              </w:rPr>
            </w:pPr>
          </w:p>
        </w:tc>
      </w:tr>
      <w:tr w:rsidR="006C073F" w:rsidRPr="00D6313C" w14:paraId="0C708A4C" w14:textId="77777777" w:rsidTr="00B04DA3">
        <w:trPr>
          <w:trHeight w:val="473"/>
        </w:trPr>
        <w:tc>
          <w:tcPr>
            <w:tcW w:w="9242" w:type="dxa"/>
            <w:gridSpan w:val="2"/>
            <w:shd w:val="clear" w:color="auto" w:fill="D4ECA1" w:themeFill="accent1" w:themeFillTint="66"/>
            <w:vAlign w:val="center"/>
          </w:tcPr>
          <w:p w14:paraId="28096B92" w14:textId="77777777" w:rsidR="006C073F" w:rsidRPr="00D6313C" w:rsidRDefault="006C073F" w:rsidP="00B04DA3">
            <w:pPr>
              <w:spacing w:after="0" w:line="240" w:lineRule="auto"/>
              <w:ind w:firstLine="0"/>
              <w:contextualSpacing/>
              <w:jc w:val="left"/>
              <w:rPr>
                <w:rFonts w:eastAsia="Arial Unicode MS" w:cs="Arial"/>
                <w:b/>
                <w:lang w:val="en-ZA" w:eastAsia="en-GB"/>
              </w:rPr>
            </w:pPr>
            <w:r w:rsidRPr="00D6313C">
              <w:rPr>
                <w:rFonts w:eastAsia="Arial Unicode MS" w:cs="Arial"/>
                <w:b/>
                <w:lang w:val="en-ZA" w:eastAsia="en-GB"/>
              </w:rPr>
              <w:t>Operational details</w:t>
            </w:r>
          </w:p>
        </w:tc>
      </w:tr>
      <w:tr w:rsidR="006C073F" w:rsidRPr="00D6313C" w14:paraId="3F09DAD2" w14:textId="77777777" w:rsidTr="00B04DA3">
        <w:trPr>
          <w:trHeight w:val="397"/>
        </w:trPr>
        <w:tc>
          <w:tcPr>
            <w:tcW w:w="3085" w:type="dxa"/>
            <w:vAlign w:val="center"/>
          </w:tcPr>
          <w:p w14:paraId="5476394F" w14:textId="77777777" w:rsidR="006C073F" w:rsidRPr="00D6313C" w:rsidRDefault="006C073F" w:rsidP="00B04DA3">
            <w:pPr>
              <w:spacing w:after="0" w:line="240" w:lineRule="auto"/>
              <w:ind w:firstLine="0"/>
              <w:contextualSpacing/>
              <w:jc w:val="left"/>
              <w:rPr>
                <w:rFonts w:eastAsia="Arial Unicode MS" w:cs="Arial"/>
                <w:lang w:val="en-ZA" w:eastAsia="en-GB"/>
              </w:rPr>
            </w:pPr>
            <w:r w:rsidRPr="00D6313C">
              <w:rPr>
                <w:rFonts w:eastAsia="Arial Unicode MS" w:cs="Arial"/>
                <w:lang w:val="en-ZA" w:eastAsia="en-GB"/>
              </w:rPr>
              <w:t>Country/countries of operation</w:t>
            </w:r>
          </w:p>
        </w:tc>
        <w:tc>
          <w:tcPr>
            <w:tcW w:w="6157" w:type="dxa"/>
            <w:vAlign w:val="center"/>
          </w:tcPr>
          <w:p w14:paraId="56817246" w14:textId="77777777" w:rsidR="006C073F" w:rsidRPr="00D6313C" w:rsidRDefault="006C073F" w:rsidP="00B04DA3">
            <w:pPr>
              <w:spacing w:after="0" w:line="240" w:lineRule="auto"/>
              <w:ind w:firstLine="0"/>
              <w:contextualSpacing/>
              <w:jc w:val="left"/>
              <w:rPr>
                <w:rFonts w:eastAsia="Arial Unicode MS" w:cs="Arial"/>
                <w:lang w:val="en-ZA" w:eastAsia="en-GB"/>
              </w:rPr>
            </w:pPr>
          </w:p>
        </w:tc>
      </w:tr>
      <w:tr w:rsidR="006C073F" w:rsidRPr="00D6313C" w14:paraId="1CE1BF3E" w14:textId="77777777" w:rsidTr="00B04DA3">
        <w:trPr>
          <w:trHeight w:val="557"/>
        </w:trPr>
        <w:tc>
          <w:tcPr>
            <w:tcW w:w="3085" w:type="dxa"/>
            <w:vAlign w:val="center"/>
          </w:tcPr>
          <w:p w14:paraId="781C79A3" w14:textId="77777777" w:rsidR="006C073F" w:rsidRPr="00D6313C" w:rsidRDefault="006C073F" w:rsidP="00B04DA3">
            <w:pPr>
              <w:spacing w:after="0" w:line="240" w:lineRule="auto"/>
              <w:ind w:firstLine="0"/>
              <w:contextualSpacing/>
              <w:jc w:val="left"/>
              <w:rPr>
                <w:rFonts w:eastAsia="Arial Unicode MS" w:cs="Arial"/>
                <w:lang w:val="en-ZA" w:eastAsia="en-GB"/>
              </w:rPr>
            </w:pPr>
            <w:r w:rsidRPr="00D6313C">
              <w:rPr>
                <w:rFonts w:eastAsia="Arial Unicode MS" w:cs="Arial"/>
                <w:lang w:val="en-ZA" w:eastAsia="en-GB"/>
              </w:rPr>
              <w:t>Local scope</w:t>
            </w:r>
          </w:p>
        </w:tc>
        <w:tc>
          <w:tcPr>
            <w:tcW w:w="6157" w:type="dxa"/>
            <w:vAlign w:val="center"/>
          </w:tcPr>
          <w:p w14:paraId="777349C3" w14:textId="77777777" w:rsidR="006C073F" w:rsidRPr="00D6313C" w:rsidRDefault="006C073F" w:rsidP="00B04DA3">
            <w:pPr>
              <w:spacing w:after="0" w:line="240" w:lineRule="auto"/>
              <w:ind w:firstLine="0"/>
              <w:contextualSpacing/>
              <w:jc w:val="left"/>
              <w:rPr>
                <w:rFonts w:eastAsia="Arial Unicode MS" w:cs="Arial"/>
                <w:lang w:val="en-ZA" w:eastAsia="en-GB"/>
              </w:rPr>
            </w:pPr>
          </w:p>
        </w:tc>
      </w:tr>
      <w:tr w:rsidR="006C073F" w:rsidRPr="00D6313C" w14:paraId="0D2AF6F4" w14:textId="77777777" w:rsidTr="00B04DA3">
        <w:trPr>
          <w:trHeight w:val="664"/>
        </w:trPr>
        <w:tc>
          <w:tcPr>
            <w:tcW w:w="3085" w:type="dxa"/>
            <w:vAlign w:val="center"/>
          </w:tcPr>
          <w:p w14:paraId="1B727BAD" w14:textId="77777777" w:rsidR="006C073F" w:rsidRPr="00D6313C" w:rsidRDefault="006C073F" w:rsidP="00B04DA3">
            <w:pPr>
              <w:spacing w:after="0" w:line="240" w:lineRule="auto"/>
              <w:ind w:firstLine="0"/>
              <w:contextualSpacing/>
              <w:jc w:val="left"/>
              <w:rPr>
                <w:rFonts w:eastAsia="Arial Unicode MS" w:cs="Arial"/>
                <w:lang w:val="en-ZA" w:eastAsia="en-GB"/>
              </w:rPr>
            </w:pPr>
            <w:r w:rsidRPr="00D6313C">
              <w:rPr>
                <w:rFonts w:eastAsia="Arial Unicode MS" w:cs="Arial"/>
                <w:lang w:val="en-ZA" w:eastAsia="en-GB"/>
              </w:rPr>
              <w:t>Type of beneficiaries</w:t>
            </w:r>
          </w:p>
        </w:tc>
        <w:tc>
          <w:tcPr>
            <w:tcW w:w="6157" w:type="dxa"/>
            <w:vAlign w:val="center"/>
          </w:tcPr>
          <w:p w14:paraId="11FF60A3" w14:textId="77777777" w:rsidR="006C073F" w:rsidRPr="00D6313C" w:rsidRDefault="006C073F" w:rsidP="00B04DA3">
            <w:pPr>
              <w:spacing w:after="0" w:line="240" w:lineRule="auto"/>
              <w:ind w:firstLine="0"/>
              <w:contextualSpacing/>
              <w:jc w:val="left"/>
              <w:rPr>
                <w:rFonts w:eastAsia="Arial Unicode MS" w:cs="Arial"/>
                <w:lang w:val="en-ZA" w:eastAsia="en-GB"/>
              </w:rPr>
            </w:pPr>
          </w:p>
        </w:tc>
      </w:tr>
      <w:tr w:rsidR="006C073F" w:rsidRPr="00D6313C" w14:paraId="61B0CCB2" w14:textId="77777777" w:rsidTr="00B04DA3">
        <w:trPr>
          <w:trHeight w:val="545"/>
        </w:trPr>
        <w:tc>
          <w:tcPr>
            <w:tcW w:w="3085" w:type="dxa"/>
            <w:vAlign w:val="center"/>
          </w:tcPr>
          <w:p w14:paraId="4450A8C9" w14:textId="77777777" w:rsidR="006C073F" w:rsidRPr="00D6313C" w:rsidRDefault="006C073F" w:rsidP="00B04DA3">
            <w:pPr>
              <w:spacing w:after="0" w:line="240" w:lineRule="auto"/>
              <w:ind w:firstLine="0"/>
              <w:contextualSpacing/>
              <w:jc w:val="left"/>
              <w:rPr>
                <w:rFonts w:eastAsia="Arial Unicode MS" w:cs="Arial"/>
                <w:lang w:val="en-ZA" w:eastAsia="en-GB"/>
              </w:rPr>
            </w:pPr>
            <w:r w:rsidRPr="00D6313C">
              <w:rPr>
                <w:rFonts w:eastAsia="Arial Unicode MS" w:cs="Arial"/>
                <w:lang w:val="en-ZA" w:eastAsia="en-GB"/>
              </w:rPr>
              <w:t>Number of beneficiaries (annually)</w:t>
            </w:r>
          </w:p>
        </w:tc>
        <w:tc>
          <w:tcPr>
            <w:tcW w:w="6157" w:type="dxa"/>
            <w:vAlign w:val="center"/>
          </w:tcPr>
          <w:p w14:paraId="6567FF0F" w14:textId="77777777" w:rsidR="006C073F" w:rsidRPr="00D6313C" w:rsidRDefault="006C073F" w:rsidP="00B04DA3">
            <w:pPr>
              <w:spacing w:after="0" w:line="240" w:lineRule="auto"/>
              <w:ind w:firstLine="0"/>
              <w:contextualSpacing/>
              <w:jc w:val="left"/>
              <w:rPr>
                <w:rFonts w:eastAsia="Arial Unicode MS" w:cs="Arial"/>
                <w:lang w:val="en-ZA" w:eastAsia="en-GB"/>
              </w:rPr>
            </w:pPr>
          </w:p>
        </w:tc>
      </w:tr>
      <w:tr w:rsidR="006C073F" w:rsidRPr="00D6313C" w14:paraId="4D015573" w14:textId="77777777" w:rsidTr="00B04DA3">
        <w:trPr>
          <w:trHeight w:val="847"/>
        </w:trPr>
        <w:tc>
          <w:tcPr>
            <w:tcW w:w="3085" w:type="dxa"/>
            <w:vAlign w:val="center"/>
          </w:tcPr>
          <w:p w14:paraId="56A9B83B" w14:textId="77777777" w:rsidR="006C073F" w:rsidRPr="00D6313C" w:rsidRDefault="006C073F" w:rsidP="00B04DA3">
            <w:pPr>
              <w:spacing w:after="0" w:line="240" w:lineRule="auto"/>
              <w:ind w:firstLine="0"/>
              <w:contextualSpacing/>
              <w:jc w:val="left"/>
              <w:rPr>
                <w:rFonts w:eastAsia="Arial Unicode MS" w:cs="Arial"/>
                <w:lang w:val="en-ZA" w:eastAsia="en-GB"/>
              </w:rPr>
            </w:pPr>
            <w:r w:rsidRPr="00D6313C">
              <w:rPr>
                <w:rFonts w:eastAsia="Arial Unicode MS" w:cs="Arial"/>
                <w:lang w:val="en-ZA" w:eastAsia="en-GB"/>
              </w:rPr>
              <w:t>Cost per client</w:t>
            </w:r>
          </w:p>
        </w:tc>
        <w:tc>
          <w:tcPr>
            <w:tcW w:w="6157" w:type="dxa"/>
            <w:vAlign w:val="center"/>
          </w:tcPr>
          <w:p w14:paraId="480D9B08" w14:textId="77777777" w:rsidR="006C073F" w:rsidRPr="00D6313C" w:rsidRDefault="006C073F" w:rsidP="00B04DA3">
            <w:pPr>
              <w:spacing w:after="0" w:line="240" w:lineRule="auto"/>
              <w:ind w:firstLine="0"/>
              <w:contextualSpacing/>
              <w:jc w:val="left"/>
              <w:rPr>
                <w:rFonts w:eastAsia="Arial Unicode MS" w:cs="Arial"/>
                <w:lang w:val="en-ZA" w:eastAsia="en-GB"/>
              </w:rPr>
            </w:pPr>
          </w:p>
        </w:tc>
      </w:tr>
      <w:tr w:rsidR="006C073F" w:rsidRPr="00D6313C" w14:paraId="6443ED4C" w14:textId="77777777" w:rsidTr="00B04DA3">
        <w:trPr>
          <w:trHeight w:val="1140"/>
        </w:trPr>
        <w:tc>
          <w:tcPr>
            <w:tcW w:w="3085" w:type="dxa"/>
            <w:vAlign w:val="center"/>
          </w:tcPr>
          <w:p w14:paraId="47380AEC" w14:textId="77777777" w:rsidR="006C073F" w:rsidRPr="00D6313C" w:rsidRDefault="006C073F" w:rsidP="00B04DA3">
            <w:pPr>
              <w:spacing w:after="0" w:line="240" w:lineRule="auto"/>
              <w:ind w:firstLine="0"/>
              <w:contextualSpacing/>
              <w:jc w:val="left"/>
              <w:rPr>
                <w:rFonts w:eastAsia="Arial Unicode MS" w:cs="Arial"/>
                <w:lang w:val="en-ZA" w:eastAsia="en-GB"/>
              </w:rPr>
            </w:pPr>
            <w:r w:rsidRPr="00D6313C">
              <w:rPr>
                <w:rFonts w:eastAsia="Arial Unicode MS" w:cs="Arial"/>
                <w:lang w:val="en-ZA" w:eastAsia="en-GB"/>
              </w:rPr>
              <w:lastRenderedPageBreak/>
              <w:t>Local engagement</w:t>
            </w:r>
          </w:p>
        </w:tc>
        <w:tc>
          <w:tcPr>
            <w:tcW w:w="6157" w:type="dxa"/>
            <w:vAlign w:val="center"/>
          </w:tcPr>
          <w:p w14:paraId="4C07DA06" w14:textId="77777777" w:rsidR="006C073F" w:rsidRPr="00D6313C" w:rsidRDefault="006C073F" w:rsidP="00B04DA3">
            <w:pPr>
              <w:spacing w:after="0" w:line="240" w:lineRule="auto"/>
              <w:ind w:firstLine="0"/>
              <w:contextualSpacing/>
              <w:jc w:val="left"/>
              <w:rPr>
                <w:rFonts w:eastAsia="Arial Unicode MS" w:cs="Arial"/>
                <w:lang w:val="en-ZA" w:eastAsia="en-GB"/>
              </w:rPr>
            </w:pPr>
          </w:p>
        </w:tc>
      </w:tr>
      <w:tr w:rsidR="006C073F" w:rsidRPr="00D6313C" w14:paraId="46EC20EC" w14:textId="77777777" w:rsidTr="00B04DA3">
        <w:trPr>
          <w:trHeight w:val="994"/>
        </w:trPr>
        <w:tc>
          <w:tcPr>
            <w:tcW w:w="3085" w:type="dxa"/>
            <w:vAlign w:val="center"/>
          </w:tcPr>
          <w:p w14:paraId="1CF363A3" w14:textId="77777777" w:rsidR="006C073F" w:rsidRPr="00D6313C" w:rsidRDefault="006C073F" w:rsidP="00B04DA3">
            <w:pPr>
              <w:spacing w:after="0" w:line="240" w:lineRule="auto"/>
              <w:ind w:firstLine="0"/>
              <w:contextualSpacing/>
              <w:jc w:val="left"/>
              <w:rPr>
                <w:rFonts w:eastAsia="Arial Unicode MS" w:cs="Arial"/>
                <w:lang w:val="en-ZA" w:eastAsia="en-GB"/>
              </w:rPr>
            </w:pPr>
            <w:r w:rsidRPr="00D6313C">
              <w:rPr>
                <w:rFonts w:eastAsia="Arial Unicode MS" w:cs="Arial"/>
                <w:lang w:val="en-ZA" w:eastAsia="en-GB"/>
              </w:rPr>
              <w:t>Innovative elements</w:t>
            </w:r>
          </w:p>
        </w:tc>
        <w:tc>
          <w:tcPr>
            <w:tcW w:w="6157" w:type="dxa"/>
            <w:vAlign w:val="center"/>
          </w:tcPr>
          <w:p w14:paraId="404234B0" w14:textId="77777777" w:rsidR="006C073F" w:rsidRPr="00D6313C" w:rsidRDefault="006C073F" w:rsidP="00B04DA3">
            <w:pPr>
              <w:spacing w:after="0" w:line="240" w:lineRule="auto"/>
              <w:ind w:firstLine="0"/>
              <w:contextualSpacing/>
              <w:jc w:val="left"/>
              <w:rPr>
                <w:rFonts w:eastAsia="Arial Unicode MS" w:cs="Arial"/>
                <w:lang w:val="en-ZA" w:eastAsia="en-GB"/>
              </w:rPr>
            </w:pPr>
          </w:p>
        </w:tc>
      </w:tr>
      <w:tr w:rsidR="006C073F" w:rsidRPr="00D6313C" w14:paraId="7F210E31" w14:textId="77777777" w:rsidTr="00B04DA3">
        <w:trPr>
          <w:trHeight w:val="994"/>
        </w:trPr>
        <w:tc>
          <w:tcPr>
            <w:tcW w:w="3085" w:type="dxa"/>
            <w:vAlign w:val="center"/>
          </w:tcPr>
          <w:p w14:paraId="19977115" w14:textId="780058D2" w:rsidR="006C073F" w:rsidRPr="00D6313C" w:rsidRDefault="00B04DA3" w:rsidP="00B04DA3">
            <w:pPr>
              <w:spacing w:after="0" w:line="240" w:lineRule="auto"/>
              <w:ind w:firstLine="0"/>
              <w:contextualSpacing/>
              <w:jc w:val="left"/>
              <w:rPr>
                <w:rFonts w:eastAsia="Arial Unicode MS" w:cs="Arial"/>
                <w:lang w:val="en-ZA" w:eastAsia="en-GB"/>
              </w:rPr>
            </w:pPr>
            <w:r>
              <w:rPr>
                <w:rFonts w:eastAsia="Arial Unicode MS" w:cs="Arial"/>
                <w:lang w:val="en-ZA" w:eastAsia="en-GB"/>
              </w:rPr>
              <w:t>Scaling Considerations</w:t>
            </w:r>
          </w:p>
        </w:tc>
        <w:tc>
          <w:tcPr>
            <w:tcW w:w="6157" w:type="dxa"/>
            <w:vAlign w:val="center"/>
          </w:tcPr>
          <w:p w14:paraId="61D9E488" w14:textId="77777777" w:rsidR="006C073F" w:rsidRPr="00D6313C" w:rsidRDefault="006C073F" w:rsidP="00B04DA3">
            <w:pPr>
              <w:spacing w:after="0" w:line="240" w:lineRule="auto"/>
              <w:ind w:firstLine="0"/>
              <w:contextualSpacing/>
              <w:jc w:val="left"/>
              <w:rPr>
                <w:rFonts w:eastAsia="Arial Unicode MS" w:cs="Arial"/>
                <w:lang w:val="en-ZA" w:eastAsia="en-GB"/>
              </w:rPr>
            </w:pPr>
          </w:p>
        </w:tc>
      </w:tr>
      <w:tr w:rsidR="006C073F" w:rsidRPr="00D6313C" w14:paraId="7C7C5CFD" w14:textId="77777777" w:rsidTr="001E6245">
        <w:trPr>
          <w:trHeight w:val="1145"/>
        </w:trPr>
        <w:tc>
          <w:tcPr>
            <w:tcW w:w="3085" w:type="dxa"/>
            <w:vAlign w:val="center"/>
          </w:tcPr>
          <w:p w14:paraId="322A775F" w14:textId="405C6567" w:rsidR="006C073F" w:rsidRPr="00D6313C" w:rsidRDefault="00B04DA3" w:rsidP="00B04DA3">
            <w:pPr>
              <w:spacing w:after="0" w:line="240" w:lineRule="auto"/>
              <w:ind w:firstLine="0"/>
              <w:contextualSpacing/>
              <w:jc w:val="left"/>
              <w:rPr>
                <w:rFonts w:eastAsia="Arial Unicode MS" w:cs="Arial"/>
                <w:lang w:val="en-ZA" w:eastAsia="en-GB"/>
              </w:rPr>
            </w:pPr>
            <w:r>
              <w:rPr>
                <w:rFonts w:eastAsia="Arial Unicode MS" w:cs="Arial"/>
                <w:lang w:val="en-ZA" w:eastAsia="en-GB"/>
              </w:rPr>
              <w:t>Sustainablity Considerations</w:t>
            </w:r>
          </w:p>
        </w:tc>
        <w:tc>
          <w:tcPr>
            <w:tcW w:w="6157" w:type="dxa"/>
            <w:vAlign w:val="center"/>
          </w:tcPr>
          <w:p w14:paraId="22323DDF" w14:textId="77777777" w:rsidR="006C073F" w:rsidRPr="00D6313C" w:rsidRDefault="006C073F" w:rsidP="00B04DA3">
            <w:pPr>
              <w:spacing w:after="0" w:line="240" w:lineRule="auto"/>
              <w:ind w:firstLine="0"/>
              <w:contextualSpacing/>
              <w:jc w:val="left"/>
              <w:rPr>
                <w:rFonts w:eastAsia="Arial Unicode MS" w:cs="Arial"/>
                <w:lang w:val="en-ZA" w:eastAsia="en-GB"/>
              </w:rPr>
            </w:pPr>
          </w:p>
        </w:tc>
      </w:tr>
      <w:tr w:rsidR="00B04DA3" w:rsidRPr="00D6313C" w14:paraId="1E66F237" w14:textId="77777777" w:rsidTr="001E6245">
        <w:trPr>
          <w:trHeight w:val="1145"/>
        </w:trPr>
        <w:tc>
          <w:tcPr>
            <w:tcW w:w="3085" w:type="dxa"/>
            <w:vAlign w:val="center"/>
          </w:tcPr>
          <w:p w14:paraId="0CD8D4B0" w14:textId="33AAF6A9" w:rsidR="00B04DA3" w:rsidRPr="00D6313C" w:rsidRDefault="00B04DA3" w:rsidP="00B04DA3">
            <w:pPr>
              <w:spacing w:after="0" w:line="240" w:lineRule="auto"/>
              <w:ind w:firstLine="0"/>
              <w:contextualSpacing/>
              <w:jc w:val="left"/>
              <w:rPr>
                <w:rFonts w:eastAsia="Arial Unicode MS" w:cs="Arial"/>
                <w:lang w:val="en-ZA" w:eastAsia="en-GB"/>
              </w:rPr>
            </w:pPr>
            <w:r>
              <w:rPr>
                <w:rFonts w:eastAsia="Arial Unicode MS" w:cs="Arial"/>
                <w:lang w:val="en-ZA" w:eastAsia="en-GB"/>
              </w:rPr>
              <w:t>Health Systems Lessons (3)</w:t>
            </w:r>
          </w:p>
        </w:tc>
        <w:tc>
          <w:tcPr>
            <w:tcW w:w="6157" w:type="dxa"/>
            <w:vAlign w:val="center"/>
          </w:tcPr>
          <w:p w14:paraId="75642832" w14:textId="77777777" w:rsidR="00B04DA3" w:rsidRPr="00D6313C" w:rsidRDefault="00B04DA3" w:rsidP="00B04DA3">
            <w:pPr>
              <w:spacing w:after="0" w:line="240" w:lineRule="auto"/>
              <w:ind w:firstLine="0"/>
              <w:contextualSpacing/>
              <w:jc w:val="left"/>
              <w:rPr>
                <w:rFonts w:eastAsia="Arial Unicode MS" w:cs="Arial"/>
                <w:lang w:val="en-ZA" w:eastAsia="en-GB"/>
              </w:rPr>
            </w:pPr>
          </w:p>
        </w:tc>
      </w:tr>
    </w:tbl>
    <w:p w14:paraId="4A0852F7" w14:textId="77777777" w:rsidR="006C073F" w:rsidRPr="006C073F" w:rsidRDefault="006C073F" w:rsidP="006C073F">
      <w:pPr>
        <w:ind w:firstLine="0"/>
      </w:pPr>
    </w:p>
    <w:p w14:paraId="3C63ADB7" w14:textId="70F46AB9" w:rsidR="00BB3440" w:rsidRDefault="00BB3440" w:rsidP="0079668C">
      <w:pPr>
        <w:pStyle w:val="Heading1"/>
      </w:pPr>
      <w:r>
        <w:t>CHALLENGE</w:t>
      </w:r>
      <w:r w:rsidR="00C813B7">
        <w:t xml:space="preserve"> </w:t>
      </w:r>
    </w:p>
    <w:p w14:paraId="570C131B" w14:textId="77777777" w:rsidR="00BB3440" w:rsidRDefault="00BB3440" w:rsidP="00BB3440">
      <w:pPr>
        <w:ind w:firstLine="0"/>
        <w:rPr>
          <w:rFonts w:asciiTheme="minorHAnsi" w:eastAsia="Arial Unicode MS" w:hAnsiTheme="minorHAnsi" w:cstheme="minorHAnsi"/>
          <w:color w:val="000000"/>
          <w:lang w:eastAsia="en-GB"/>
        </w:rPr>
      </w:pPr>
      <w:r>
        <w:rPr>
          <w:rFonts w:asciiTheme="minorHAnsi" w:hAnsiTheme="minorHAnsi" w:cstheme="minorHAnsi"/>
        </w:rPr>
        <w:t xml:space="preserve">The </w:t>
      </w:r>
      <w:r w:rsidRPr="00D64E64">
        <w:rPr>
          <w:rFonts w:asciiTheme="minorHAnsi" w:eastAsia="Arial Unicode MS" w:hAnsiTheme="minorHAnsi" w:cstheme="minorHAnsi"/>
          <w:iCs/>
          <w:color w:val="000000"/>
          <w:lang w:eastAsia="en-GB"/>
        </w:rPr>
        <w:t>specific challenge described in relation to the disease burden but also the health system and local country context and the innovators experience. To include any story that was significant to the innovator</w:t>
      </w:r>
      <w:r>
        <w:rPr>
          <w:rFonts w:asciiTheme="minorHAnsi" w:eastAsia="Arial Unicode MS" w:hAnsiTheme="minorHAnsi" w:cstheme="minorHAnsi"/>
          <w:iCs/>
          <w:color w:val="000000"/>
          <w:lang w:eastAsia="en-GB"/>
        </w:rPr>
        <w:t>.</w:t>
      </w:r>
      <w:r>
        <w:rPr>
          <w:rFonts w:asciiTheme="minorHAnsi" w:eastAsia="Arial Unicode MS" w:hAnsiTheme="minorHAnsi" w:cstheme="minorHAnsi"/>
          <w:color w:val="000000"/>
          <w:lang w:eastAsia="en-GB"/>
        </w:rPr>
        <w:t xml:space="preserve"> </w:t>
      </w:r>
      <w:r w:rsidR="009F6161">
        <w:rPr>
          <w:rFonts w:asciiTheme="minorHAnsi" w:eastAsia="Arial Unicode MS" w:hAnsiTheme="minorHAnsi" w:cstheme="minorHAnsi"/>
          <w:color w:val="000000"/>
          <w:lang w:eastAsia="en-GB"/>
        </w:rPr>
        <w:t>Use quotes where appropriate.</w:t>
      </w:r>
      <w:r>
        <w:rPr>
          <w:rFonts w:asciiTheme="minorHAnsi" w:eastAsia="Arial Unicode MS" w:hAnsiTheme="minorHAnsi" w:cstheme="minorHAnsi"/>
          <w:color w:val="000000"/>
          <w:lang w:eastAsia="en-GB"/>
        </w:rPr>
        <w:t xml:space="preserve">  </w:t>
      </w:r>
    </w:p>
    <w:p w14:paraId="40C58DDB" w14:textId="6BAF29F3" w:rsidR="00B04DA3" w:rsidRDefault="00B04DA3" w:rsidP="00BB3440">
      <w:pPr>
        <w:ind w:firstLine="0"/>
        <w:rPr>
          <w:rFonts w:asciiTheme="minorHAnsi" w:eastAsia="Arial Unicode MS" w:hAnsiTheme="minorHAnsi" w:cstheme="minorHAnsi"/>
          <w:color w:val="C42F1A" w:themeColor="accent5"/>
          <w:lang w:eastAsia="en-GB"/>
        </w:rPr>
      </w:pPr>
      <w:r>
        <w:rPr>
          <w:rFonts w:asciiTheme="minorHAnsi" w:eastAsia="Arial Unicode MS" w:hAnsiTheme="minorHAnsi" w:cstheme="minorHAnsi"/>
          <w:color w:val="C42F1A" w:themeColor="accent5"/>
          <w:lang w:eastAsia="en-GB"/>
        </w:rPr>
        <w:t>Start this section with 1 – 2 paragraphs of a literature review. What is the current global view on CHWs? What are issues in the country? Cite any studies. This will contribute to the claim of how necessary the intervention is</w:t>
      </w:r>
    </w:p>
    <w:p w14:paraId="16A92110" w14:textId="10F91A9C" w:rsidR="00C813B7" w:rsidRPr="00B04DA3" w:rsidRDefault="00C813B7" w:rsidP="00BB3440">
      <w:pPr>
        <w:ind w:firstLine="0"/>
        <w:rPr>
          <w:rFonts w:asciiTheme="minorHAnsi" w:eastAsia="Arial Unicode MS" w:hAnsiTheme="minorHAnsi" w:cstheme="minorHAnsi"/>
          <w:color w:val="C42F1A" w:themeColor="accent5"/>
          <w:lang w:eastAsia="en-GB"/>
        </w:rPr>
      </w:pPr>
      <w:r w:rsidRPr="00C813B7">
        <w:rPr>
          <w:rFonts w:asciiTheme="minorHAnsi" w:eastAsia="Arial Unicode MS" w:hAnsiTheme="minorHAnsi" w:cstheme="minorHAnsi"/>
          <w:color w:val="C42F1A" w:themeColor="accent5"/>
          <w:highlight w:val="yellow"/>
          <w:lang w:eastAsia="en-GB"/>
        </w:rPr>
        <w:t>MAX – 500 WORDS</w:t>
      </w:r>
    </w:p>
    <w:p w14:paraId="0545D38C" w14:textId="47313BE0" w:rsidR="00BB3440" w:rsidRDefault="0079668C" w:rsidP="0079668C">
      <w:pPr>
        <w:pStyle w:val="Heading1"/>
        <w:rPr>
          <w:rFonts w:eastAsia="Arial Unicode MS"/>
          <w:lang w:eastAsia="en-GB"/>
        </w:rPr>
      </w:pPr>
      <w:r>
        <w:rPr>
          <w:rFonts w:eastAsia="Arial Unicode MS"/>
          <w:lang w:eastAsia="en-GB"/>
        </w:rPr>
        <w:t>INTERVENTION</w:t>
      </w:r>
    </w:p>
    <w:p w14:paraId="62D14214" w14:textId="77777777" w:rsidR="00BB3440" w:rsidRDefault="00BB3440" w:rsidP="00BB3440">
      <w:pPr>
        <w:ind w:firstLine="0"/>
        <w:rPr>
          <w:rFonts w:asciiTheme="minorHAnsi" w:eastAsia="Arial Unicode MS" w:hAnsiTheme="minorHAnsi" w:cstheme="minorHAnsi"/>
          <w:color w:val="000000"/>
          <w:lang w:eastAsia="en-GB"/>
        </w:rPr>
      </w:pPr>
      <w:r>
        <w:rPr>
          <w:rFonts w:asciiTheme="minorHAnsi" w:eastAsia="Arial Unicode MS" w:hAnsiTheme="minorHAnsi" w:cstheme="minorHAnsi"/>
          <w:color w:val="000000"/>
          <w:lang w:eastAsia="en-GB"/>
        </w:rPr>
        <w:t>Description</w:t>
      </w:r>
      <w:r w:rsidR="00381727">
        <w:rPr>
          <w:rFonts w:asciiTheme="minorHAnsi" w:eastAsia="Arial Unicode MS" w:hAnsiTheme="minorHAnsi" w:cstheme="minorHAnsi"/>
          <w:color w:val="000000"/>
          <w:lang w:eastAsia="en-GB"/>
        </w:rPr>
        <w:t xml:space="preserve"> of the approach and elements of the solution as well as the operating model of how it is implemented. This section should include appropriate sub-headings tailored to the case that captures the different key elements of the solution and that facilitate this discussion.</w:t>
      </w:r>
    </w:p>
    <w:p w14:paraId="5EEA0090" w14:textId="7468CBEA" w:rsidR="00B04DA3" w:rsidRDefault="00B04DA3" w:rsidP="00BB3440">
      <w:pPr>
        <w:ind w:firstLine="0"/>
        <w:rPr>
          <w:rFonts w:asciiTheme="minorHAnsi" w:eastAsia="Arial Unicode MS" w:hAnsiTheme="minorHAnsi" w:cstheme="minorHAnsi"/>
          <w:color w:val="C42F1A" w:themeColor="accent5"/>
          <w:lang w:eastAsia="en-GB"/>
        </w:rPr>
      </w:pPr>
      <w:r>
        <w:rPr>
          <w:rFonts w:asciiTheme="minorHAnsi" w:eastAsia="Arial Unicode MS" w:hAnsiTheme="minorHAnsi" w:cstheme="minorHAnsi"/>
          <w:color w:val="C42F1A" w:themeColor="accent5"/>
          <w:lang w:eastAsia="en-GB"/>
        </w:rPr>
        <w:t xml:space="preserve">Try distill out the components of the intervention and describe accordingly. Keep it short and concise. </w:t>
      </w:r>
    </w:p>
    <w:p w14:paraId="5397030F" w14:textId="30184ACE" w:rsidR="00C813B7" w:rsidRPr="00B04DA3" w:rsidRDefault="00C813B7" w:rsidP="00C813B7">
      <w:pPr>
        <w:ind w:firstLine="0"/>
        <w:rPr>
          <w:rFonts w:asciiTheme="minorHAnsi" w:eastAsia="Arial Unicode MS" w:hAnsiTheme="minorHAnsi" w:cstheme="minorHAnsi"/>
          <w:color w:val="C42F1A" w:themeColor="accent5"/>
          <w:lang w:eastAsia="en-GB"/>
        </w:rPr>
      </w:pPr>
      <w:r w:rsidRPr="00C813B7">
        <w:rPr>
          <w:rFonts w:asciiTheme="minorHAnsi" w:eastAsia="Arial Unicode MS" w:hAnsiTheme="minorHAnsi" w:cstheme="minorHAnsi"/>
          <w:color w:val="C42F1A" w:themeColor="accent5"/>
          <w:highlight w:val="yellow"/>
          <w:lang w:eastAsia="en-GB"/>
        </w:rPr>
        <w:t>MAX –</w:t>
      </w:r>
      <w:r>
        <w:rPr>
          <w:rFonts w:asciiTheme="minorHAnsi" w:eastAsia="Arial Unicode MS" w:hAnsiTheme="minorHAnsi" w:cstheme="minorHAnsi"/>
          <w:color w:val="C42F1A" w:themeColor="accent5"/>
          <w:highlight w:val="yellow"/>
          <w:lang w:eastAsia="en-GB"/>
        </w:rPr>
        <w:t xml:space="preserve"> </w:t>
      </w:r>
      <w:proofErr w:type="gramStart"/>
      <w:r>
        <w:rPr>
          <w:rFonts w:asciiTheme="minorHAnsi" w:eastAsia="Arial Unicode MS" w:hAnsiTheme="minorHAnsi" w:cstheme="minorHAnsi"/>
          <w:color w:val="C42F1A" w:themeColor="accent5"/>
          <w:highlight w:val="yellow"/>
          <w:lang w:eastAsia="en-GB"/>
        </w:rPr>
        <w:t>7</w:t>
      </w:r>
      <w:r w:rsidRPr="00C813B7">
        <w:rPr>
          <w:rFonts w:asciiTheme="minorHAnsi" w:eastAsia="Arial Unicode MS" w:hAnsiTheme="minorHAnsi" w:cstheme="minorHAnsi"/>
          <w:color w:val="C42F1A" w:themeColor="accent5"/>
          <w:highlight w:val="yellow"/>
          <w:lang w:eastAsia="en-GB"/>
        </w:rPr>
        <w:t>00</w:t>
      </w:r>
      <w:r w:rsidR="000211FE">
        <w:rPr>
          <w:rFonts w:asciiTheme="minorHAnsi" w:eastAsia="Arial Unicode MS" w:hAnsiTheme="minorHAnsi" w:cstheme="minorHAnsi"/>
          <w:color w:val="C42F1A" w:themeColor="accent5"/>
          <w:highlight w:val="yellow"/>
          <w:lang w:eastAsia="en-GB"/>
        </w:rPr>
        <w:t xml:space="preserve"> </w:t>
      </w:r>
      <w:r w:rsidRPr="00C813B7">
        <w:rPr>
          <w:rFonts w:asciiTheme="minorHAnsi" w:eastAsia="Arial Unicode MS" w:hAnsiTheme="minorHAnsi" w:cstheme="minorHAnsi"/>
          <w:color w:val="C42F1A" w:themeColor="accent5"/>
          <w:highlight w:val="yellow"/>
          <w:lang w:eastAsia="en-GB"/>
        </w:rPr>
        <w:t xml:space="preserve"> WORDS</w:t>
      </w:r>
      <w:proofErr w:type="gramEnd"/>
    </w:p>
    <w:p w14:paraId="7363B801" w14:textId="77777777" w:rsidR="00C813B7" w:rsidRPr="00B04DA3" w:rsidRDefault="00C813B7" w:rsidP="00BB3440">
      <w:pPr>
        <w:ind w:firstLine="0"/>
        <w:rPr>
          <w:rFonts w:asciiTheme="minorHAnsi" w:eastAsia="Arial Unicode MS" w:hAnsiTheme="minorHAnsi" w:cstheme="minorHAnsi"/>
          <w:color w:val="C42F1A" w:themeColor="accent5"/>
          <w:lang w:eastAsia="en-GB"/>
        </w:rPr>
      </w:pPr>
    </w:p>
    <w:p w14:paraId="46D2CB3A" w14:textId="5782C2EC" w:rsidR="0079668C" w:rsidRDefault="0079668C" w:rsidP="0079668C">
      <w:pPr>
        <w:pStyle w:val="Heading1"/>
        <w:rPr>
          <w:rFonts w:eastAsia="Arial Unicode MS"/>
          <w:lang w:eastAsia="en-GB"/>
        </w:rPr>
      </w:pPr>
      <w:r>
        <w:rPr>
          <w:rFonts w:eastAsia="Arial Unicode MS"/>
          <w:lang w:eastAsia="en-GB"/>
        </w:rPr>
        <w:lastRenderedPageBreak/>
        <w:t>IMPLEMENTATION</w:t>
      </w:r>
    </w:p>
    <w:p w14:paraId="1FCB5B85" w14:textId="0F110A9A" w:rsidR="0079668C" w:rsidRDefault="00B04DA3" w:rsidP="0079668C">
      <w:pPr>
        <w:ind w:firstLine="0"/>
        <w:rPr>
          <w:rFonts w:eastAsia="Arial Unicode MS"/>
          <w:color w:val="C42F1A" w:themeColor="accent5"/>
          <w:lang w:eastAsia="en-GB"/>
        </w:rPr>
      </w:pPr>
      <w:r>
        <w:rPr>
          <w:rFonts w:eastAsia="Arial Unicode MS"/>
          <w:color w:val="C42F1A" w:themeColor="accent5"/>
          <w:lang w:eastAsia="en-GB"/>
        </w:rPr>
        <w:t xml:space="preserve">Operating Model of the organisation, how have they gone about doing this. The Challenges faced, the stumbling blocks, where was it easy and where had they opposition. </w:t>
      </w:r>
    </w:p>
    <w:p w14:paraId="0221128F" w14:textId="77777777" w:rsidR="0079668C" w:rsidRDefault="0079668C" w:rsidP="0079668C">
      <w:pPr>
        <w:pStyle w:val="Heading2"/>
        <w:ind w:left="567" w:hanging="567"/>
        <w:rPr>
          <w:rFonts w:eastAsia="Arial Unicode MS"/>
          <w:lang w:eastAsia="en-GB"/>
        </w:rPr>
      </w:pPr>
      <w:r>
        <w:rPr>
          <w:rFonts w:eastAsia="Arial Unicode MS"/>
          <w:lang w:eastAsia="en-GB"/>
        </w:rPr>
        <w:t>ORGANISATION AND PEOPLE</w:t>
      </w:r>
    </w:p>
    <w:p w14:paraId="49D1A102" w14:textId="77777777" w:rsidR="0079668C" w:rsidRDefault="0079668C" w:rsidP="0079668C">
      <w:pPr>
        <w:ind w:firstLine="0"/>
        <w:rPr>
          <w:rFonts w:eastAsia="Arial Unicode MS"/>
          <w:lang w:eastAsia="en-GB"/>
        </w:rPr>
      </w:pPr>
      <w:r>
        <w:rPr>
          <w:rFonts w:eastAsia="Arial Unicode MS"/>
          <w:lang w:eastAsia="en-GB"/>
        </w:rPr>
        <w:t>Organisation description –vision, mission, structure, team, culture</w:t>
      </w:r>
    </w:p>
    <w:p w14:paraId="0A1AB840" w14:textId="77777777" w:rsidR="0079668C" w:rsidRDefault="0079668C" w:rsidP="0079668C">
      <w:pPr>
        <w:ind w:firstLine="0"/>
        <w:rPr>
          <w:rFonts w:eastAsia="Arial Unicode MS"/>
          <w:lang w:eastAsia="en-GB"/>
        </w:rPr>
      </w:pPr>
      <w:r>
        <w:rPr>
          <w:rFonts w:eastAsia="Arial Unicode MS"/>
          <w:lang w:eastAsia="en-GB"/>
        </w:rPr>
        <w:t>Starting journey and lifecycle (a synthesis description of the innovators journey, lifecycle of the solution, high points, low points.)</w:t>
      </w:r>
    </w:p>
    <w:p w14:paraId="3E1B36A8" w14:textId="77777777" w:rsidR="0079668C" w:rsidRDefault="0079668C" w:rsidP="0079668C">
      <w:pPr>
        <w:ind w:firstLine="0"/>
        <w:rPr>
          <w:rFonts w:eastAsia="Arial Unicode MS"/>
          <w:lang w:eastAsia="en-GB"/>
        </w:rPr>
      </w:pPr>
      <w:r>
        <w:rPr>
          <w:rFonts w:eastAsia="Arial Unicode MS"/>
          <w:lang w:eastAsia="en-GB"/>
        </w:rPr>
        <w:t xml:space="preserve">External perceptions (e.g. comments from ministry of health, partners </w:t>
      </w:r>
      <w:proofErr w:type="spellStart"/>
      <w:r>
        <w:rPr>
          <w:rFonts w:eastAsia="Arial Unicode MS"/>
          <w:lang w:eastAsia="en-GB"/>
        </w:rPr>
        <w:t>etc</w:t>
      </w:r>
      <w:proofErr w:type="spellEnd"/>
      <w:r>
        <w:rPr>
          <w:rFonts w:eastAsia="Arial Unicode MS"/>
          <w:lang w:eastAsia="en-GB"/>
        </w:rPr>
        <w:t>)</w:t>
      </w:r>
    </w:p>
    <w:p w14:paraId="350CA8D8" w14:textId="2A93226C" w:rsidR="0079668C" w:rsidRDefault="0079668C" w:rsidP="0079668C">
      <w:pPr>
        <w:pStyle w:val="Heading2"/>
        <w:ind w:left="567" w:hanging="567"/>
        <w:rPr>
          <w:rFonts w:eastAsia="Arial Unicode MS"/>
          <w:lang w:eastAsia="en-GB"/>
        </w:rPr>
      </w:pPr>
      <w:r>
        <w:rPr>
          <w:rFonts w:eastAsia="Arial Unicode MS"/>
          <w:lang w:eastAsia="en-GB"/>
        </w:rPr>
        <w:t>BUSINESS MODEL</w:t>
      </w:r>
      <w:r w:rsidR="009E4986">
        <w:rPr>
          <w:rFonts w:eastAsia="Arial Unicode MS"/>
          <w:lang w:eastAsia="en-GB"/>
        </w:rPr>
        <w:t xml:space="preserve"> / COST CONSIDERATIONS</w:t>
      </w:r>
      <w:bookmarkStart w:id="1" w:name="_GoBack"/>
      <w:bookmarkEnd w:id="1"/>
    </w:p>
    <w:p w14:paraId="41B629D4" w14:textId="77777777" w:rsidR="0079668C" w:rsidRDefault="0079668C" w:rsidP="0079668C">
      <w:pPr>
        <w:ind w:firstLine="0"/>
        <w:rPr>
          <w:rFonts w:eastAsia="Arial Unicode MS"/>
          <w:lang w:eastAsia="en-GB"/>
        </w:rPr>
      </w:pPr>
      <w:r>
        <w:rPr>
          <w:rFonts w:eastAsia="Arial Unicode MS"/>
          <w:lang w:eastAsia="en-GB"/>
        </w:rPr>
        <w:t>Description (details description of the financial aspects of the organisation, cost-data, sustainability, strategy and challenges)</w:t>
      </w:r>
    </w:p>
    <w:p w14:paraId="6EE2357E" w14:textId="77777777" w:rsidR="0079668C" w:rsidRDefault="0079668C" w:rsidP="0079668C">
      <w:pPr>
        <w:pStyle w:val="Heading2"/>
        <w:ind w:left="567" w:hanging="567"/>
        <w:rPr>
          <w:rFonts w:eastAsia="Arial Unicode MS"/>
          <w:lang w:eastAsia="en-GB"/>
        </w:rPr>
      </w:pPr>
      <w:r>
        <w:rPr>
          <w:rFonts w:eastAsia="Arial Unicode MS"/>
          <w:lang w:eastAsia="en-GB"/>
        </w:rPr>
        <w:t>INNOVATION IN IMPLEMENTATION</w:t>
      </w:r>
    </w:p>
    <w:p w14:paraId="58A93850" w14:textId="3F631F51" w:rsidR="0079668C" w:rsidRDefault="0079668C" w:rsidP="0079668C">
      <w:pPr>
        <w:ind w:firstLine="0"/>
        <w:rPr>
          <w:rFonts w:eastAsia="Arial Unicode MS"/>
          <w:lang w:eastAsia="en-GB"/>
        </w:rPr>
      </w:pPr>
      <w:r>
        <w:rPr>
          <w:rFonts w:eastAsia="Arial Unicode MS"/>
          <w:lang w:eastAsia="en-GB"/>
        </w:rPr>
        <w:t xml:space="preserve">Conveys what is new or interesting or particularly effective about </w:t>
      </w:r>
      <w:r w:rsidRPr="00290713">
        <w:rPr>
          <w:rFonts w:eastAsia="Arial Unicode MS"/>
          <w:b/>
          <w:i/>
          <w:lang w:eastAsia="en-GB"/>
        </w:rPr>
        <w:t>how</w:t>
      </w:r>
      <w:r>
        <w:rPr>
          <w:rFonts w:eastAsia="Arial Unicode MS"/>
          <w:lang w:eastAsia="en-GB"/>
        </w:rPr>
        <w:t xml:space="preserve"> the organisation does it’s work. Descriptive paragraph highlighting innovative components of the operations of the </w:t>
      </w:r>
      <w:proofErr w:type="spellStart"/>
      <w:r>
        <w:rPr>
          <w:rFonts w:eastAsia="Arial Unicode MS"/>
          <w:lang w:eastAsia="en-GB"/>
        </w:rPr>
        <w:t>organisation</w:t>
      </w:r>
      <w:proofErr w:type="spellEnd"/>
      <w:r>
        <w:rPr>
          <w:rFonts w:eastAsia="Arial Unicode MS"/>
          <w:lang w:eastAsia="en-GB"/>
        </w:rPr>
        <w:t xml:space="preserve"> (</w:t>
      </w:r>
      <w:proofErr w:type="spellStart"/>
      <w:r>
        <w:rPr>
          <w:rFonts w:eastAsia="Arial Unicode MS"/>
          <w:lang w:eastAsia="en-GB"/>
        </w:rPr>
        <w:t>eg</w:t>
      </w:r>
      <w:proofErr w:type="spellEnd"/>
      <w:r>
        <w:rPr>
          <w:rFonts w:eastAsia="Arial Unicode MS"/>
          <w:lang w:eastAsia="en-GB"/>
        </w:rPr>
        <w:t xml:space="preserve"> novel use of staff, technology, community engagement </w:t>
      </w:r>
      <w:proofErr w:type="spellStart"/>
      <w:r>
        <w:rPr>
          <w:rFonts w:eastAsia="Arial Unicode MS"/>
          <w:lang w:eastAsia="en-GB"/>
        </w:rPr>
        <w:t>etc</w:t>
      </w:r>
      <w:proofErr w:type="spellEnd"/>
      <w:r>
        <w:rPr>
          <w:rFonts w:eastAsia="Arial Unicode MS"/>
          <w:lang w:eastAsia="en-GB"/>
        </w:rPr>
        <w:t>)</w:t>
      </w:r>
    </w:p>
    <w:p w14:paraId="20DEF7C0" w14:textId="77777777" w:rsidR="007B4E76" w:rsidRPr="00C813B7" w:rsidRDefault="007B4E76" w:rsidP="007B4E76">
      <w:pPr>
        <w:ind w:firstLine="0"/>
        <w:rPr>
          <w:rFonts w:asciiTheme="minorHAnsi" w:eastAsia="Arial Unicode MS" w:hAnsiTheme="minorHAnsi" w:cstheme="minorHAnsi"/>
          <w:color w:val="C42F1A" w:themeColor="accent5"/>
          <w:lang w:eastAsia="en-GB"/>
        </w:rPr>
      </w:pPr>
      <w:r w:rsidRPr="00C813B7">
        <w:rPr>
          <w:rFonts w:asciiTheme="minorHAnsi" w:eastAsia="Arial Unicode MS" w:hAnsiTheme="minorHAnsi" w:cstheme="minorHAnsi"/>
          <w:color w:val="C42F1A" w:themeColor="accent5"/>
          <w:highlight w:val="yellow"/>
          <w:lang w:eastAsia="en-GB"/>
        </w:rPr>
        <w:t>MAX –</w:t>
      </w:r>
      <w:r>
        <w:rPr>
          <w:rFonts w:asciiTheme="minorHAnsi" w:eastAsia="Arial Unicode MS" w:hAnsiTheme="minorHAnsi" w:cstheme="minorHAnsi"/>
          <w:color w:val="C42F1A" w:themeColor="accent5"/>
          <w:highlight w:val="yellow"/>
          <w:lang w:eastAsia="en-GB"/>
        </w:rPr>
        <w:t xml:space="preserve"> 7</w:t>
      </w:r>
      <w:r w:rsidRPr="00C813B7">
        <w:rPr>
          <w:rFonts w:asciiTheme="minorHAnsi" w:eastAsia="Arial Unicode MS" w:hAnsiTheme="minorHAnsi" w:cstheme="minorHAnsi"/>
          <w:color w:val="C42F1A" w:themeColor="accent5"/>
          <w:highlight w:val="yellow"/>
          <w:lang w:eastAsia="en-GB"/>
        </w:rPr>
        <w:t>00 WORDS</w:t>
      </w:r>
    </w:p>
    <w:p w14:paraId="1CAABD80" w14:textId="73EBFD58" w:rsidR="00381727" w:rsidRPr="00852D89" w:rsidRDefault="00BB3440" w:rsidP="00852D89">
      <w:pPr>
        <w:pStyle w:val="Heading1"/>
        <w:rPr>
          <w:rFonts w:eastAsia="Arial Unicode MS"/>
          <w:lang w:eastAsia="en-GB"/>
        </w:rPr>
      </w:pPr>
      <w:r>
        <w:rPr>
          <w:rFonts w:eastAsia="Arial Unicode MS"/>
          <w:lang w:eastAsia="en-GB"/>
        </w:rPr>
        <w:t>OUTPUTS AND OUTCOMES</w:t>
      </w:r>
    </w:p>
    <w:p w14:paraId="5D34922B" w14:textId="1B030AF8" w:rsidR="00381727" w:rsidRPr="00B04DA3" w:rsidRDefault="00B04DA3" w:rsidP="003A17B8">
      <w:pPr>
        <w:pStyle w:val="Heading2"/>
        <w:ind w:left="567" w:hanging="567"/>
        <w:rPr>
          <w:rFonts w:eastAsia="Arial Unicode MS"/>
          <w:color w:val="C42F1A" w:themeColor="accent5"/>
        </w:rPr>
      </w:pPr>
      <w:r>
        <w:rPr>
          <w:rFonts w:eastAsia="Arial Unicode MS"/>
          <w:color w:val="C42F1A" w:themeColor="accent5"/>
        </w:rPr>
        <w:t>IMPACT ON HEALTHCARE DELIVERY</w:t>
      </w:r>
      <w:r w:rsidR="003A17B8" w:rsidRPr="00B04DA3">
        <w:rPr>
          <w:rFonts w:eastAsia="Arial Unicode MS"/>
          <w:color w:val="C42F1A" w:themeColor="accent5"/>
        </w:rPr>
        <w:t xml:space="preserve"> </w:t>
      </w:r>
      <w:r>
        <w:rPr>
          <w:rFonts w:eastAsia="Arial Unicode MS"/>
          <w:color w:val="C42F1A" w:themeColor="accent5"/>
        </w:rPr>
        <w:t xml:space="preserve">- </w:t>
      </w:r>
    </w:p>
    <w:p w14:paraId="44D85E14" w14:textId="4BD51495" w:rsidR="001E6245" w:rsidRDefault="009F6161" w:rsidP="00BB3440">
      <w:pPr>
        <w:ind w:firstLine="0"/>
        <w:rPr>
          <w:rFonts w:eastAsia="Arial Unicode MS"/>
          <w:color w:val="C42F1A" w:themeColor="accent5"/>
          <w:lang w:eastAsia="en-GB"/>
        </w:rPr>
      </w:pPr>
      <w:r>
        <w:rPr>
          <w:rFonts w:eastAsia="Arial Unicode MS"/>
          <w:lang w:eastAsia="en-GB"/>
        </w:rPr>
        <w:t>What they do and what the impact has been (figures, facts</w:t>
      </w:r>
      <w:r w:rsidR="00381727">
        <w:rPr>
          <w:rFonts w:eastAsia="Arial Unicode MS"/>
          <w:lang w:eastAsia="en-GB"/>
        </w:rPr>
        <w:t xml:space="preserve"> illustrating outputs and outcomes</w:t>
      </w:r>
      <w:r>
        <w:rPr>
          <w:rFonts w:eastAsia="Arial Unicode MS"/>
          <w:lang w:eastAsia="en-GB"/>
        </w:rPr>
        <w:t>)</w:t>
      </w:r>
      <w:r w:rsidR="00381727">
        <w:rPr>
          <w:rFonts w:eastAsia="Arial Unicode MS"/>
          <w:lang w:eastAsia="en-GB"/>
        </w:rPr>
        <w:t>. This section focuses on the actual things they have achieved and the impact on the challenge they are addressing. This section can be tailored to be appropriate to the case (depending on what their focus is).</w:t>
      </w:r>
      <w:r w:rsidR="00B04DA3">
        <w:rPr>
          <w:rFonts w:eastAsia="Arial Unicode MS"/>
          <w:lang w:eastAsia="en-GB"/>
        </w:rPr>
        <w:t xml:space="preserve"> </w:t>
      </w:r>
    </w:p>
    <w:p w14:paraId="4DA78C24" w14:textId="07E7A8F0" w:rsidR="00B04DA3" w:rsidRPr="00B04DA3" w:rsidRDefault="00B04DA3" w:rsidP="00BB3440">
      <w:pPr>
        <w:ind w:firstLine="0"/>
        <w:rPr>
          <w:rFonts w:eastAsia="Arial Unicode MS"/>
          <w:color w:val="C42F1A" w:themeColor="accent5"/>
          <w:lang w:eastAsia="en-GB"/>
        </w:rPr>
      </w:pPr>
      <w:r>
        <w:rPr>
          <w:rFonts w:eastAsia="Arial Unicode MS"/>
          <w:color w:val="C42F1A" w:themeColor="accent5"/>
          <w:lang w:eastAsia="en-GB"/>
        </w:rPr>
        <w:t xml:space="preserve">Structure this section to address how healthcare has become more INCLUSIVE (numbers reached), EFFECTIVE (health outcomes, and outcomes on various people involved), </w:t>
      </w:r>
      <w:proofErr w:type="gramStart"/>
      <w:r>
        <w:rPr>
          <w:rFonts w:eastAsia="Arial Unicode MS"/>
          <w:color w:val="C42F1A" w:themeColor="accent5"/>
          <w:lang w:eastAsia="en-GB"/>
        </w:rPr>
        <w:t>AFFORDABLE  (</w:t>
      </w:r>
      <w:proofErr w:type="gramEnd"/>
      <w:r>
        <w:rPr>
          <w:rFonts w:eastAsia="Arial Unicode MS"/>
          <w:color w:val="C42F1A" w:themeColor="accent5"/>
          <w:lang w:eastAsia="en-GB"/>
        </w:rPr>
        <w:t>hard cost data)</w:t>
      </w:r>
    </w:p>
    <w:p w14:paraId="3B9DF2AB" w14:textId="433366D7" w:rsidR="00BB3440" w:rsidRDefault="003A17B8" w:rsidP="00381727">
      <w:pPr>
        <w:pStyle w:val="Heading2"/>
        <w:numPr>
          <w:ilvl w:val="0"/>
          <w:numId w:val="0"/>
        </w:numPr>
        <w:rPr>
          <w:rFonts w:eastAsia="Arial Unicode MS"/>
          <w:lang w:eastAsia="en-GB"/>
        </w:rPr>
      </w:pPr>
      <w:r>
        <w:rPr>
          <w:rFonts w:eastAsia="Arial Unicode MS"/>
          <w:lang w:eastAsia="en-GB"/>
        </w:rPr>
        <w:t>5.2. ORGANIZATIONAL MILESTONES</w:t>
      </w:r>
    </w:p>
    <w:p w14:paraId="357355F3" w14:textId="77777777" w:rsidR="00381727" w:rsidRDefault="00381727" w:rsidP="00BB3440">
      <w:pPr>
        <w:ind w:firstLine="0"/>
        <w:rPr>
          <w:rFonts w:eastAsia="Arial Unicode MS"/>
          <w:lang w:eastAsia="en-GB"/>
        </w:rPr>
      </w:pPr>
      <w:r>
        <w:rPr>
          <w:rFonts w:eastAsia="Arial Unicode MS"/>
          <w:lang w:eastAsia="en-GB"/>
        </w:rPr>
        <w:t xml:space="preserve">This section focuses on the points of celebration / achievement for the organisation (big funding, awards, personnel changes, legal status, policy engagement, permissions obtained, partnerships </w:t>
      </w:r>
      <w:proofErr w:type="spellStart"/>
      <w:r>
        <w:rPr>
          <w:rFonts w:eastAsia="Arial Unicode MS"/>
          <w:lang w:eastAsia="en-GB"/>
        </w:rPr>
        <w:t>etc</w:t>
      </w:r>
      <w:proofErr w:type="spellEnd"/>
      <w:r>
        <w:rPr>
          <w:rFonts w:eastAsia="Arial Unicode MS"/>
          <w:lang w:eastAsia="en-GB"/>
        </w:rPr>
        <w:t>)</w:t>
      </w:r>
    </w:p>
    <w:p w14:paraId="24B51E3A" w14:textId="4210D3A9" w:rsidR="00381727" w:rsidRPr="0049134B" w:rsidRDefault="003A17B8" w:rsidP="00156411">
      <w:pPr>
        <w:pStyle w:val="Heading2"/>
        <w:numPr>
          <w:ilvl w:val="0"/>
          <w:numId w:val="0"/>
        </w:numPr>
        <w:rPr>
          <w:rStyle w:val="Heading2Char"/>
          <w:rFonts w:eastAsia="Arial Unicode MS"/>
          <w:color w:val="C42F1A" w:themeColor="accent5"/>
          <w:sz w:val="20"/>
          <w:szCs w:val="20"/>
        </w:rPr>
      </w:pPr>
      <w:r>
        <w:rPr>
          <w:rStyle w:val="Heading2Char"/>
          <w:rFonts w:eastAsia="Arial Unicode MS"/>
          <w:b/>
        </w:rPr>
        <w:lastRenderedPageBreak/>
        <w:t>5</w:t>
      </w:r>
      <w:r w:rsidRPr="00156411">
        <w:rPr>
          <w:rStyle w:val="Heading2Char"/>
          <w:rFonts w:eastAsia="Arial Unicode MS"/>
          <w:b/>
        </w:rPr>
        <w:t xml:space="preserve">.3. COMMUNITY </w:t>
      </w:r>
      <w:r w:rsidR="0049134B">
        <w:rPr>
          <w:rStyle w:val="Heading2Char"/>
          <w:rFonts w:eastAsia="Arial Unicode MS"/>
          <w:b/>
          <w:color w:val="C42F1A" w:themeColor="accent5"/>
        </w:rPr>
        <w:t xml:space="preserve">PERCEPTIONS  </w:t>
      </w:r>
      <w:r w:rsidR="0049134B" w:rsidRPr="0049134B">
        <w:rPr>
          <w:rStyle w:val="Heading2Char"/>
          <w:rFonts w:eastAsia="Arial Unicode MS"/>
          <w:color w:val="C42F1A" w:themeColor="accent5"/>
          <w:sz w:val="20"/>
          <w:szCs w:val="20"/>
        </w:rPr>
        <w:t>(we are speaking of community-based social innovations so we can illustrate it here. “community” in the broad way to include other stakeholders - their views and their involvement)</w:t>
      </w:r>
    </w:p>
    <w:p w14:paraId="6646714F" w14:textId="77777777" w:rsidR="0049134B" w:rsidRPr="0049134B" w:rsidRDefault="0049134B" w:rsidP="0049134B">
      <w:pPr>
        <w:rPr>
          <w:rFonts w:eastAsia="Arial Unicode MS"/>
        </w:rPr>
      </w:pPr>
    </w:p>
    <w:p w14:paraId="48836694" w14:textId="27A912D5" w:rsidR="00B04DA3" w:rsidRDefault="00F5299B" w:rsidP="00B04DA3">
      <w:pPr>
        <w:ind w:firstLine="0"/>
        <w:rPr>
          <w:rFonts w:eastAsia="Arial Unicode MS"/>
          <w:color w:val="C42F1A" w:themeColor="accent5"/>
          <w:lang w:eastAsia="en-GB"/>
        </w:rPr>
      </w:pPr>
      <w:r>
        <w:rPr>
          <w:rFonts w:eastAsia="Arial Unicode MS"/>
          <w:lang w:eastAsia="en-GB"/>
        </w:rPr>
        <w:t>This section focuses on the people affected and their experiences with and</w:t>
      </w:r>
      <w:r w:rsidR="00156411">
        <w:rPr>
          <w:rFonts w:eastAsia="Arial Unicode MS"/>
          <w:lang w:eastAsia="en-GB"/>
        </w:rPr>
        <w:t xml:space="preserve"> perceptions of the solution</w:t>
      </w:r>
      <w:r>
        <w:rPr>
          <w:rFonts w:eastAsia="Arial Unicode MS"/>
          <w:lang w:eastAsia="en-GB"/>
        </w:rPr>
        <w:t>. Bring in a discussion of who the beneficiaries are and include more</w:t>
      </w:r>
      <w:r w:rsidR="009F6161">
        <w:rPr>
          <w:rFonts w:eastAsia="Arial Unicode MS"/>
          <w:lang w:eastAsia="en-GB"/>
        </w:rPr>
        <w:t xml:space="preserve"> human based elements </w:t>
      </w:r>
      <w:r>
        <w:rPr>
          <w:rFonts w:eastAsia="Arial Unicode MS"/>
          <w:lang w:eastAsia="en-GB"/>
        </w:rPr>
        <w:t>(</w:t>
      </w:r>
      <w:r w:rsidR="009F6161">
        <w:rPr>
          <w:rFonts w:eastAsia="Arial Unicode MS"/>
          <w:lang w:eastAsia="en-GB"/>
        </w:rPr>
        <w:t xml:space="preserve">stories, quotes </w:t>
      </w:r>
      <w:proofErr w:type="spellStart"/>
      <w:r w:rsidR="009F6161">
        <w:rPr>
          <w:rFonts w:eastAsia="Arial Unicode MS"/>
          <w:lang w:eastAsia="en-GB"/>
        </w:rPr>
        <w:t>etc</w:t>
      </w:r>
      <w:proofErr w:type="spellEnd"/>
      <w:r w:rsidR="009F6161">
        <w:rPr>
          <w:rFonts w:eastAsia="Arial Unicode MS"/>
          <w:lang w:eastAsia="en-GB"/>
        </w:rPr>
        <w:t>)</w:t>
      </w:r>
      <w:r>
        <w:rPr>
          <w:rFonts w:eastAsia="Arial Unicode MS"/>
          <w:lang w:eastAsia="en-GB"/>
        </w:rPr>
        <w:t>.</w:t>
      </w:r>
      <w:r w:rsidR="00B04DA3" w:rsidRPr="00B04DA3">
        <w:rPr>
          <w:rFonts w:eastAsia="Arial Unicode MS"/>
          <w:color w:val="C42F1A" w:themeColor="accent5"/>
          <w:lang w:eastAsia="en-GB"/>
        </w:rPr>
        <w:t xml:space="preserve"> </w:t>
      </w:r>
      <w:r w:rsidR="00B04DA3">
        <w:rPr>
          <w:rFonts w:eastAsia="Arial Unicode MS"/>
          <w:color w:val="C42F1A" w:themeColor="accent5"/>
          <w:lang w:eastAsia="en-GB"/>
        </w:rPr>
        <w:t xml:space="preserve">Please include the different voices in this section and quote them. This will show that you have spoken to beneficiaries, community members, and stakeholders </w:t>
      </w:r>
      <w:proofErr w:type="spellStart"/>
      <w:r w:rsidR="00B04DA3">
        <w:rPr>
          <w:rFonts w:eastAsia="Arial Unicode MS"/>
          <w:color w:val="C42F1A" w:themeColor="accent5"/>
          <w:lang w:eastAsia="en-GB"/>
        </w:rPr>
        <w:t>ie</w:t>
      </w:r>
      <w:proofErr w:type="spellEnd"/>
      <w:r w:rsidR="00B04DA3">
        <w:rPr>
          <w:rFonts w:eastAsia="Arial Unicode MS"/>
          <w:color w:val="C42F1A" w:themeColor="accent5"/>
          <w:lang w:eastAsia="en-GB"/>
        </w:rPr>
        <w:t>. Here I would put the patients, family members and ministry of health or other senior voices</w:t>
      </w:r>
    </w:p>
    <w:p w14:paraId="0FC66B68" w14:textId="24D35319" w:rsidR="00290713" w:rsidRDefault="00290713" w:rsidP="00BB3440">
      <w:pPr>
        <w:ind w:firstLine="0"/>
        <w:rPr>
          <w:rFonts w:eastAsia="Arial Unicode MS"/>
          <w:lang w:eastAsia="en-GB"/>
        </w:rPr>
      </w:pPr>
    </w:p>
    <w:p w14:paraId="3FCFCB5E" w14:textId="4D3D9427" w:rsidR="007B4E76" w:rsidRPr="00C813B7" w:rsidRDefault="007B4E76" w:rsidP="007B4E76">
      <w:pPr>
        <w:ind w:firstLine="0"/>
        <w:rPr>
          <w:rFonts w:asciiTheme="minorHAnsi" w:eastAsia="Arial Unicode MS" w:hAnsiTheme="minorHAnsi" w:cstheme="minorHAnsi"/>
          <w:color w:val="C42F1A" w:themeColor="accent5"/>
          <w:lang w:eastAsia="en-GB"/>
        </w:rPr>
      </w:pPr>
      <w:r w:rsidRPr="00C813B7">
        <w:rPr>
          <w:rFonts w:asciiTheme="minorHAnsi" w:eastAsia="Arial Unicode MS" w:hAnsiTheme="minorHAnsi" w:cstheme="minorHAnsi"/>
          <w:color w:val="C42F1A" w:themeColor="accent5"/>
          <w:highlight w:val="yellow"/>
          <w:lang w:eastAsia="en-GB"/>
        </w:rPr>
        <w:t>MAX –</w:t>
      </w:r>
      <w:r>
        <w:rPr>
          <w:rFonts w:asciiTheme="minorHAnsi" w:eastAsia="Arial Unicode MS" w:hAnsiTheme="minorHAnsi" w:cstheme="minorHAnsi"/>
          <w:color w:val="C42F1A" w:themeColor="accent5"/>
          <w:highlight w:val="yellow"/>
          <w:lang w:eastAsia="en-GB"/>
        </w:rPr>
        <w:t xml:space="preserve"> 5</w:t>
      </w:r>
      <w:r w:rsidRPr="00C813B7">
        <w:rPr>
          <w:rFonts w:asciiTheme="minorHAnsi" w:eastAsia="Arial Unicode MS" w:hAnsiTheme="minorHAnsi" w:cstheme="minorHAnsi"/>
          <w:color w:val="C42F1A" w:themeColor="accent5"/>
          <w:highlight w:val="yellow"/>
          <w:lang w:eastAsia="en-GB"/>
        </w:rPr>
        <w:t>00 WORDS</w:t>
      </w:r>
    </w:p>
    <w:p w14:paraId="5A27B175" w14:textId="77777777" w:rsidR="007B4E76" w:rsidRDefault="007B4E76" w:rsidP="00BB3440">
      <w:pPr>
        <w:ind w:firstLine="0"/>
        <w:rPr>
          <w:rFonts w:eastAsia="Arial Unicode MS"/>
          <w:lang w:eastAsia="en-GB"/>
        </w:rPr>
      </w:pPr>
    </w:p>
    <w:p w14:paraId="35747A44" w14:textId="77777777" w:rsidR="003A17B8" w:rsidRDefault="003A17B8" w:rsidP="00BB3440">
      <w:pPr>
        <w:ind w:firstLine="0"/>
        <w:rPr>
          <w:rFonts w:eastAsia="Arial Unicode MS"/>
          <w:lang w:eastAsia="en-GB"/>
        </w:rPr>
      </w:pPr>
    </w:p>
    <w:p w14:paraId="33F54E63" w14:textId="00EA0329" w:rsidR="00BB3440" w:rsidRDefault="003A17B8" w:rsidP="00BB3440">
      <w:pPr>
        <w:pStyle w:val="Heading1"/>
        <w:rPr>
          <w:rFonts w:eastAsia="Arial Unicode MS"/>
          <w:sz w:val="28"/>
          <w:lang w:eastAsia="en-GB"/>
        </w:rPr>
      </w:pPr>
      <w:r>
        <w:rPr>
          <w:rFonts w:eastAsia="Arial Unicode MS"/>
          <w:sz w:val="28"/>
          <w:lang w:eastAsia="en-GB"/>
        </w:rPr>
        <w:t>SUSTAINABILITY</w:t>
      </w:r>
      <w:r w:rsidR="007B4E76">
        <w:rPr>
          <w:rFonts w:eastAsia="Arial Unicode MS"/>
          <w:sz w:val="28"/>
          <w:lang w:eastAsia="en-GB"/>
        </w:rPr>
        <w:t xml:space="preserve"> </w:t>
      </w:r>
    </w:p>
    <w:p w14:paraId="6007A74F" w14:textId="65F7D474" w:rsidR="00AD51E0" w:rsidRPr="00AD51E0" w:rsidRDefault="003A17B8" w:rsidP="00AD51E0">
      <w:pPr>
        <w:spacing w:line="259" w:lineRule="auto"/>
        <w:ind w:firstLine="0"/>
        <w:contextualSpacing/>
        <w:rPr>
          <w:rFonts w:eastAsia="Arial Unicode MS" w:cs="Arial"/>
          <w:color w:val="000000"/>
          <w:lang w:val="en-ZA"/>
        </w:rPr>
      </w:pPr>
      <w:r w:rsidRPr="00AD51E0">
        <w:rPr>
          <w:rFonts w:eastAsia="Arial Unicode MS" w:cs="Arial"/>
          <w:lang w:eastAsia="en-GB"/>
        </w:rPr>
        <w:t xml:space="preserve">Discuss </w:t>
      </w:r>
      <w:r w:rsidR="00AD51E0">
        <w:rPr>
          <w:rFonts w:eastAsia="Arial Unicode MS" w:cs="Arial"/>
          <w:lang w:eastAsia="en-GB"/>
        </w:rPr>
        <w:t xml:space="preserve">and demonstrate </w:t>
      </w:r>
      <w:r w:rsidRPr="00AD51E0">
        <w:rPr>
          <w:rFonts w:eastAsia="Arial Unicode MS" w:cs="Arial"/>
          <w:lang w:eastAsia="en-GB"/>
        </w:rPr>
        <w:t>sustainability</w:t>
      </w:r>
      <w:r w:rsidR="00AD51E0">
        <w:rPr>
          <w:rFonts w:eastAsia="Arial Unicode MS" w:cs="Arial"/>
          <w:lang w:eastAsia="en-GB"/>
        </w:rPr>
        <w:t>.</w:t>
      </w:r>
      <w:r w:rsidR="00AD51E0" w:rsidRPr="00AD51E0">
        <w:rPr>
          <w:rFonts w:cs="Arial"/>
        </w:rPr>
        <w:t xml:space="preserve"> Financial sustainability as well as model sustainability should be considered (e.g. for CHW type models, </w:t>
      </w:r>
      <w:r w:rsidR="00AD51E0" w:rsidRPr="00AD51E0">
        <w:rPr>
          <w:rFonts w:cs="Arial"/>
          <w:color w:val="000000"/>
          <w:lang w:val="en-ZA"/>
        </w:rPr>
        <w:t xml:space="preserve">how long do people remain in the program as </w:t>
      </w:r>
      <w:r w:rsidR="00AD51E0" w:rsidRPr="00AD51E0">
        <w:rPr>
          <w:rFonts w:eastAsia="Arial Unicode MS" w:cs="Arial"/>
          <w:color w:val="000000"/>
          <w:lang w:val="en-ZA"/>
        </w:rPr>
        <w:t>CHPs – are the goods they sell of sufficient recurrent demand to keep people involved?</w:t>
      </w:r>
      <w:r w:rsidR="00AD51E0">
        <w:rPr>
          <w:rFonts w:eastAsia="Arial Unicode MS" w:cs="Arial"/>
          <w:color w:val="000000"/>
          <w:lang w:val="en-ZA"/>
        </w:rPr>
        <w:t>) Some other examples to consider:</w:t>
      </w:r>
    </w:p>
    <w:p w14:paraId="03D356EB" w14:textId="77777777" w:rsidR="00AD51E0" w:rsidRPr="00AD51E0" w:rsidRDefault="00AD51E0" w:rsidP="00AD51E0">
      <w:pPr>
        <w:pStyle w:val="ListParagraph"/>
        <w:numPr>
          <w:ilvl w:val="0"/>
          <w:numId w:val="2"/>
        </w:numPr>
        <w:spacing w:line="259" w:lineRule="auto"/>
        <w:rPr>
          <w:rFonts w:ascii="Arial" w:eastAsia="Arial Unicode MS" w:hAnsi="Arial" w:cs="Arial"/>
          <w:sz w:val="20"/>
          <w:szCs w:val="20"/>
        </w:rPr>
      </w:pPr>
      <w:r w:rsidRPr="00AD51E0">
        <w:rPr>
          <w:rFonts w:ascii="Arial" w:eastAsia="Arial Unicode MS" w:hAnsi="Arial" w:cs="Arial"/>
          <w:sz w:val="20"/>
          <w:szCs w:val="20"/>
        </w:rPr>
        <w:t xml:space="preserve">Is the model sustainable without external funding, for example; what is $2 per capita against local comparisons (e.g. budget for primary health care); </w:t>
      </w:r>
    </w:p>
    <w:p w14:paraId="0E7A2674" w14:textId="77777777" w:rsidR="00AD51E0" w:rsidRPr="00AD51E0" w:rsidRDefault="00AD51E0" w:rsidP="00AD51E0">
      <w:pPr>
        <w:pStyle w:val="ListParagraph"/>
        <w:numPr>
          <w:ilvl w:val="0"/>
          <w:numId w:val="2"/>
        </w:numPr>
        <w:spacing w:line="259" w:lineRule="auto"/>
        <w:rPr>
          <w:rFonts w:ascii="Arial" w:eastAsia="Arial Unicode MS" w:hAnsi="Arial" w:cs="Arial"/>
          <w:sz w:val="20"/>
          <w:szCs w:val="20"/>
        </w:rPr>
      </w:pPr>
      <w:r w:rsidRPr="00AD51E0">
        <w:rPr>
          <w:rFonts w:ascii="Arial" w:eastAsia="Arial Unicode MS" w:hAnsi="Arial" w:cs="Arial"/>
          <w:sz w:val="20"/>
          <w:szCs w:val="20"/>
        </w:rPr>
        <w:t xml:space="preserve">How much do clients  pay and what is that set against a locally relevant comparator; </w:t>
      </w:r>
    </w:p>
    <w:p w14:paraId="568CE168" w14:textId="77777777" w:rsidR="00AD51E0" w:rsidRPr="00AD51E0" w:rsidRDefault="00AD51E0" w:rsidP="00AD51E0">
      <w:pPr>
        <w:pStyle w:val="ListParagraph"/>
        <w:numPr>
          <w:ilvl w:val="0"/>
          <w:numId w:val="2"/>
        </w:numPr>
        <w:spacing w:line="259" w:lineRule="auto"/>
        <w:rPr>
          <w:rFonts w:ascii="Arial" w:eastAsia="Arial Unicode MS" w:hAnsi="Arial" w:cs="Arial"/>
          <w:sz w:val="20"/>
          <w:szCs w:val="20"/>
        </w:rPr>
      </w:pPr>
      <w:r w:rsidRPr="00AD51E0">
        <w:rPr>
          <w:rFonts w:ascii="Arial" w:eastAsia="Arial Unicode MS" w:hAnsi="Arial" w:cs="Arial"/>
          <w:sz w:val="20"/>
          <w:szCs w:val="20"/>
        </w:rPr>
        <w:t xml:space="preserve">Is anything known about who does not use the service and why not? </w:t>
      </w:r>
    </w:p>
    <w:p w14:paraId="23B75771" w14:textId="75B0493D" w:rsidR="00AD51E0" w:rsidRPr="00AD51E0" w:rsidRDefault="00AD51E0" w:rsidP="00AD51E0">
      <w:pPr>
        <w:pStyle w:val="ListParagraph"/>
        <w:numPr>
          <w:ilvl w:val="0"/>
          <w:numId w:val="2"/>
        </w:numPr>
        <w:spacing w:line="259" w:lineRule="auto"/>
        <w:rPr>
          <w:rFonts w:ascii="Arial" w:eastAsia="Arial Unicode MS" w:hAnsi="Arial" w:cs="Arial"/>
          <w:sz w:val="20"/>
          <w:szCs w:val="20"/>
        </w:rPr>
      </w:pPr>
      <w:r w:rsidRPr="00AD51E0">
        <w:rPr>
          <w:rFonts w:ascii="Arial" w:eastAsia="Arial Unicode MS" w:hAnsi="Arial" w:cs="Arial"/>
          <w:sz w:val="20"/>
          <w:szCs w:val="20"/>
        </w:rPr>
        <w:t>Are there local organisations who could replicate this model themselves?</w:t>
      </w:r>
    </w:p>
    <w:p w14:paraId="7985DDA3" w14:textId="2C87EC73" w:rsidR="003A17B8" w:rsidRDefault="003A17B8" w:rsidP="003A17B8">
      <w:pPr>
        <w:ind w:firstLine="0"/>
        <w:rPr>
          <w:rFonts w:eastAsia="Arial Unicode MS"/>
          <w:lang w:eastAsia="en-GB"/>
        </w:rPr>
      </w:pPr>
    </w:p>
    <w:p w14:paraId="4E6F8B3B" w14:textId="63506F8D" w:rsidR="007B4E76" w:rsidRPr="00C813B7" w:rsidRDefault="007B4E76" w:rsidP="007B4E76">
      <w:pPr>
        <w:ind w:firstLine="0"/>
        <w:rPr>
          <w:rFonts w:asciiTheme="minorHAnsi" w:eastAsia="Arial Unicode MS" w:hAnsiTheme="minorHAnsi" w:cstheme="minorHAnsi"/>
          <w:color w:val="C42F1A" w:themeColor="accent5"/>
          <w:lang w:eastAsia="en-GB"/>
        </w:rPr>
      </w:pPr>
      <w:r w:rsidRPr="00C813B7">
        <w:rPr>
          <w:rFonts w:asciiTheme="minorHAnsi" w:eastAsia="Arial Unicode MS" w:hAnsiTheme="minorHAnsi" w:cstheme="minorHAnsi"/>
          <w:color w:val="C42F1A" w:themeColor="accent5"/>
          <w:highlight w:val="yellow"/>
          <w:lang w:eastAsia="en-GB"/>
        </w:rPr>
        <w:t>MAX –</w:t>
      </w:r>
      <w:r w:rsidR="000211FE">
        <w:rPr>
          <w:rFonts w:asciiTheme="minorHAnsi" w:eastAsia="Arial Unicode MS" w:hAnsiTheme="minorHAnsi" w:cstheme="minorHAnsi"/>
          <w:color w:val="C42F1A" w:themeColor="accent5"/>
          <w:highlight w:val="yellow"/>
          <w:lang w:eastAsia="en-GB"/>
        </w:rPr>
        <w:t xml:space="preserve"> 3</w:t>
      </w:r>
      <w:r w:rsidRPr="00C813B7">
        <w:rPr>
          <w:rFonts w:asciiTheme="minorHAnsi" w:eastAsia="Arial Unicode MS" w:hAnsiTheme="minorHAnsi" w:cstheme="minorHAnsi"/>
          <w:color w:val="C42F1A" w:themeColor="accent5"/>
          <w:highlight w:val="yellow"/>
          <w:lang w:eastAsia="en-GB"/>
        </w:rPr>
        <w:t>00 WORDS</w:t>
      </w:r>
    </w:p>
    <w:p w14:paraId="7586C63A" w14:textId="77777777" w:rsidR="007B4E76" w:rsidRPr="003A17B8" w:rsidRDefault="007B4E76" w:rsidP="003A17B8">
      <w:pPr>
        <w:ind w:firstLine="0"/>
        <w:rPr>
          <w:rFonts w:eastAsia="Arial Unicode MS"/>
          <w:lang w:eastAsia="en-GB"/>
        </w:rPr>
      </w:pPr>
    </w:p>
    <w:p w14:paraId="74DF7F73" w14:textId="1C5A8E61" w:rsidR="00BB3440" w:rsidRPr="007B4E76" w:rsidRDefault="00B04DA3" w:rsidP="003A17B8">
      <w:pPr>
        <w:pStyle w:val="Heading1"/>
        <w:rPr>
          <w:rFonts w:eastAsia="Arial Unicode MS"/>
          <w:color w:val="92D050"/>
          <w:lang w:eastAsia="en-GB"/>
        </w:rPr>
      </w:pPr>
      <w:r w:rsidRPr="007B4E76">
        <w:rPr>
          <w:rFonts w:eastAsia="Arial Unicode MS"/>
          <w:color w:val="92D050"/>
          <w:lang w:eastAsia="en-GB"/>
        </w:rPr>
        <w:t>SCALING CONSIDERATIONS</w:t>
      </w:r>
    </w:p>
    <w:p w14:paraId="785E4738" w14:textId="70D5344B" w:rsidR="00BB3440" w:rsidRDefault="0037441D" w:rsidP="00BB3440">
      <w:pPr>
        <w:ind w:firstLine="0"/>
        <w:rPr>
          <w:rFonts w:eastAsia="Arial Unicode MS"/>
          <w:lang w:eastAsia="en-GB"/>
        </w:rPr>
      </w:pPr>
      <w:r>
        <w:rPr>
          <w:rFonts w:eastAsia="Arial Unicode MS"/>
          <w:lang w:eastAsia="en-GB"/>
        </w:rPr>
        <w:t>Scaling efforts so far, scaling strategy and opportunities for further scale (nationally and beyond as well as applicability to different areas).</w:t>
      </w:r>
      <w:r w:rsidR="00587CA7">
        <w:rPr>
          <w:rFonts w:eastAsia="Arial Unicode MS"/>
          <w:lang w:eastAsia="en-GB"/>
        </w:rPr>
        <w:t xml:space="preserve"> Also discuss what elements would need to be in place for successful scaling or transfer to another context.</w:t>
      </w:r>
      <w:r w:rsidR="003A17B8">
        <w:rPr>
          <w:rFonts w:eastAsia="Arial Unicode MS"/>
          <w:lang w:eastAsia="en-GB"/>
        </w:rPr>
        <w:t xml:space="preserve"> Distinguish between scaling the intervention and scaling the lessons.</w:t>
      </w:r>
    </w:p>
    <w:p w14:paraId="1C444A6D" w14:textId="2CB82A22" w:rsidR="00B04DA3" w:rsidRDefault="00B04DA3" w:rsidP="00BB3440">
      <w:pPr>
        <w:ind w:firstLine="0"/>
        <w:rPr>
          <w:rFonts w:eastAsia="Arial Unicode MS"/>
          <w:color w:val="C42F1A" w:themeColor="accent5"/>
          <w:lang w:eastAsia="en-GB"/>
        </w:rPr>
      </w:pPr>
      <w:r>
        <w:rPr>
          <w:rFonts w:eastAsia="Arial Unicode MS"/>
          <w:color w:val="C42F1A" w:themeColor="accent5"/>
          <w:lang w:eastAsia="en-GB"/>
        </w:rPr>
        <w:t>Structure and clarify this according to different levels of scale:</w:t>
      </w:r>
    </w:p>
    <w:p w14:paraId="4AC2C2CE" w14:textId="49A287A5" w:rsidR="00B04DA3" w:rsidRDefault="00B04DA3" w:rsidP="00BB3440">
      <w:pPr>
        <w:ind w:firstLine="0"/>
        <w:rPr>
          <w:rFonts w:eastAsia="Arial Unicode MS"/>
          <w:color w:val="C42F1A" w:themeColor="accent5"/>
          <w:lang w:eastAsia="en-GB"/>
        </w:rPr>
      </w:pPr>
      <w:r>
        <w:rPr>
          <w:rFonts w:eastAsia="Arial Unicode MS"/>
          <w:color w:val="C42F1A" w:themeColor="accent5"/>
          <w:lang w:eastAsia="en-GB"/>
        </w:rPr>
        <w:t xml:space="preserve">7.1 Internal scale – </w:t>
      </w:r>
      <w:proofErr w:type="spellStart"/>
      <w:r>
        <w:rPr>
          <w:rFonts w:eastAsia="Arial Unicode MS"/>
          <w:color w:val="C42F1A" w:themeColor="accent5"/>
          <w:lang w:eastAsia="en-GB"/>
        </w:rPr>
        <w:t>eg.</w:t>
      </w:r>
      <w:proofErr w:type="spellEnd"/>
      <w:r>
        <w:rPr>
          <w:rFonts w:eastAsia="Arial Unicode MS"/>
          <w:color w:val="C42F1A" w:themeColor="accent5"/>
          <w:lang w:eastAsia="en-GB"/>
        </w:rPr>
        <w:t xml:space="preserve"> more employees, or more services</w:t>
      </w:r>
    </w:p>
    <w:p w14:paraId="2F9960DF" w14:textId="7B3A9470" w:rsidR="00B04DA3" w:rsidRDefault="00B04DA3" w:rsidP="00BB3440">
      <w:pPr>
        <w:ind w:firstLine="0"/>
        <w:rPr>
          <w:rFonts w:eastAsia="Arial Unicode MS"/>
          <w:color w:val="C42F1A" w:themeColor="accent5"/>
          <w:lang w:eastAsia="en-GB"/>
        </w:rPr>
      </w:pPr>
      <w:r>
        <w:rPr>
          <w:rFonts w:eastAsia="Arial Unicode MS"/>
          <w:color w:val="C42F1A" w:themeColor="accent5"/>
          <w:lang w:eastAsia="en-GB"/>
        </w:rPr>
        <w:lastRenderedPageBreak/>
        <w:t>7.2 National Scale – where are they currently and where do they want to be</w:t>
      </w:r>
    </w:p>
    <w:p w14:paraId="1E73BD07" w14:textId="1193893F" w:rsidR="00B04DA3" w:rsidRDefault="00B04DA3" w:rsidP="00BB3440">
      <w:pPr>
        <w:ind w:firstLine="0"/>
        <w:rPr>
          <w:rFonts w:eastAsia="Arial Unicode MS"/>
          <w:color w:val="C42F1A" w:themeColor="accent5"/>
          <w:lang w:eastAsia="en-GB"/>
        </w:rPr>
      </w:pPr>
      <w:r>
        <w:rPr>
          <w:rFonts w:eastAsia="Arial Unicode MS"/>
          <w:color w:val="C42F1A" w:themeColor="accent5"/>
          <w:lang w:eastAsia="en-GB"/>
        </w:rPr>
        <w:t>7.3. Scaling to other territories – which countries and why?</w:t>
      </w:r>
    </w:p>
    <w:p w14:paraId="6404F56D" w14:textId="53CE600A" w:rsidR="00B04DA3" w:rsidRDefault="00B04DA3" w:rsidP="00BB3440">
      <w:pPr>
        <w:ind w:firstLine="0"/>
        <w:rPr>
          <w:rFonts w:eastAsia="Arial Unicode MS"/>
          <w:color w:val="C42F1A" w:themeColor="accent5"/>
          <w:lang w:eastAsia="en-GB"/>
        </w:rPr>
      </w:pPr>
      <w:r>
        <w:rPr>
          <w:rFonts w:eastAsia="Arial Unicode MS"/>
          <w:color w:val="C42F1A" w:themeColor="accent5"/>
          <w:lang w:eastAsia="en-GB"/>
        </w:rPr>
        <w:t>7.4 Considerations – any description of what will be needed to scale, what are the determinants dependent on scaling, what are some of the problems</w:t>
      </w:r>
    </w:p>
    <w:p w14:paraId="7F82B107" w14:textId="444E1A57" w:rsidR="00B04DA3" w:rsidRDefault="00B04DA3" w:rsidP="00BB3440">
      <w:pPr>
        <w:ind w:firstLine="0"/>
        <w:rPr>
          <w:rFonts w:eastAsia="Arial Unicode MS"/>
          <w:color w:val="C42F1A" w:themeColor="accent5"/>
          <w:lang w:eastAsia="en-GB"/>
        </w:rPr>
      </w:pPr>
      <w:r>
        <w:rPr>
          <w:rFonts w:eastAsia="Arial Unicode MS"/>
          <w:color w:val="C42F1A" w:themeColor="accent5"/>
          <w:lang w:eastAsia="en-GB"/>
        </w:rPr>
        <w:t>7.5 Learning and Lessons  - if the organisation has already scaled significantly – what can they share about what they have learned?</w:t>
      </w:r>
    </w:p>
    <w:p w14:paraId="02DF9DBF" w14:textId="32B8219C" w:rsidR="007B4E76" w:rsidRPr="00C813B7" w:rsidRDefault="007B4E76" w:rsidP="007B4E76">
      <w:pPr>
        <w:ind w:firstLine="0"/>
        <w:rPr>
          <w:rFonts w:asciiTheme="minorHAnsi" w:eastAsia="Arial Unicode MS" w:hAnsiTheme="minorHAnsi" w:cstheme="minorHAnsi"/>
          <w:color w:val="C42F1A" w:themeColor="accent5"/>
          <w:lang w:eastAsia="en-GB"/>
        </w:rPr>
      </w:pPr>
      <w:r w:rsidRPr="00C813B7">
        <w:rPr>
          <w:rFonts w:asciiTheme="minorHAnsi" w:eastAsia="Arial Unicode MS" w:hAnsiTheme="minorHAnsi" w:cstheme="minorHAnsi"/>
          <w:color w:val="C42F1A" w:themeColor="accent5"/>
          <w:highlight w:val="yellow"/>
          <w:lang w:eastAsia="en-GB"/>
        </w:rPr>
        <w:t>MAX –</w:t>
      </w:r>
      <w:r w:rsidR="000211FE">
        <w:rPr>
          <w:rFonts w:asciiTheme="minorHAnsi" w:eastAsia="Arial Unicode MS" w:hAnsiTheme="minorHAnsi" w:cstheme="minorHAnsi"/>
          <w:color w:val="C42F1A" w:themeColor="accent5"/>
          <w:highlight w:val="yellow"/>
          <w:lang w:eastAsia="en-GB"/>
        </w:rPr>
        <w:t xml:space="preserve"> 3</w:t>
      </w:r>
      <w:r w:rsidRPr="00C813B7">
        <w:rPr>
          <w:rFonts w:asciiTheme="minorHAnsi" w:eastAsia="Arial Unicode MS" w:hAnsiTheme="minorHAnsi" w:cstheme="minorHAnsi"/>
          <w:color w:val="C42F1A" w:themeColor="accent5"/>
          <w:highlight w:val="yellow"/>
          <w:lang w:eastAsia="en-GB"/>
        </w:rPr>
        <w:t>00 WORDS</w:t>
      </w:r>
    </w:p>
    <w:p w14:paraId="2C0BC313" w14:textId="7DCA5924" w:rsidR="00B04DA3" w:rsidRPr="00B04DA3" w:rsidRDefault="00B04DA3" w:rsidP="00BB3440">
      <w:pPr>
        <w:ind w:firstLine="0"/>
        <w:rPr>
          <w:rFonts w:eastAsia="Arial Unicode MS"/>
          <w:color w:val="C42F1A" w:themeColor="accent5"/>
          <w:lang w:eastAsia="en-GB"/>
        </w:rPr>
      </w:pPr>
    </w:p>
    <w:p w14:paraId="53DF273A" w14:textId="77777777" w:rsidR="00BB3440" w:rsidRPr="00046B2F" w:rsidRDefault="001E6245" w:rsidP="00BB3440">
      <w:pPr>
        <w:pStyle w:val="Heading1"/>
        <w:rPr>
          <w:rFonts w:eastAsia="Arial Unicode MS"/>
          <w:sz w:val="28"/>
          <w:lang w:eastAsia="en-GB"/>
        </w:rPr>
      </w:pPr>
      <w:r w:rsidRPr="00046B2F">
        <w:rPr>
          <w:rFonts w:eastAsia="Arial Unicode MS"/>
          <w:caps w:val="0"/>
          <w:sz w:val="28"/>
          <w:lang w:eastAsia="en-GB"/>
        </w:rPr>
        <w:t>KEY LESSONS</w:t>
      </w:r>
    </w:p>
    <w:p w14:paraId="45DC0124" w14:textId="56C7CCAE" w:rsidR="007B4E76" w:rsidRDefault="007B4E76" w:rsidP="007B4E76">
      <w:pPr>
        <w:ind w:firstLine="0"/>
        <w:rPr>
          <w:rFonts w:eastAsia="Arial Unicode MS"/>
          <w:color w:val="C42F1A" w:themeColor="accent5"/>
        </w:rPr>
      </w:pPr>
      <w:r>
        <w:rPr>
          <w:rFonts w:eastAsia="Arial Unicode MS"/>
          <w:color w:val="C42F1A" w:themeColor="accent5"/>
        </w:rPr>
        <w:t>This is the main analytical part of the case where you have to distill, why others can benefit from learning about this case? What makes them unique / innovative in either what or how they do it?</w:t>
      </w:r>
    </w:p>
    <w:p w14:paraId="0F9033EB" w14:textId="4B527EDC" w:rsidR="007B4E76" w:rsidRPr="00C813B7" w:rsidRDefault="007B4E76" w:rsidP="007B4E76">
      <w:pPr>
        <w:ind w:firstLine="0"/>
        <w:rPr>
          <w:rFonts w:asciiTheme="minorHAnsi" w:eastAsia="Arial Unicode MS" w:hAnsiTheme="minorHAnsi" w:cstheme="minorHAnsi"/>
          <w:color w:val="C42F1A" w:themeColor="accent5"/>
          <w:lang w:eastAsia="en-GB"/>
        </w:rPr>
      </w:pPr>
      <w:r w:rsidRPr="00C813B7">
        <w:rPr>
          <w:rFonts w:asciiTheme="minorHAnsi" w:eastAsia="Arial Unicode MS" w:hAnsiTheme="minorHAnsi" w:cstheme="minorHAnsi"/>
          <w:color w:val="C42F1A" w:themeColor="accent5"/>
          <w:highlight w:val="yellow"/>
          <w:lang w:eastAsia="en-GB"/>
        </w:rPr>
        <w:t>MAX –</w:t>
      </w:r>
      <w:r>
        <w:rPr>
          <w:rFonts w:asciiTheme="minorHAnsi" w:eastAsia="Arial Unicode MS" w:hAnsiTheme="minorHAnsi" w:cstheme="minorHAnsi"/>
          <w:color w:val="C42F1A" w:themeColor="accent5"/>
          <w:highlight w:val="yellow"/>
          <w:lang w:eastAsia="en-GB"/>
        </w:rPr>
        <w:t xml:space="preserve"> 3</w:t>
      </w:r>
      <w:r w:rsidRPr="00C813B7">
        <w:rPr>
          <w:rFonts w:asciiTheme="minorHAnsi" w:eastAsia="Arial Unicode MS" w:hAnsiTheme="minorHAnsi" w:cstheme="minorHAnsi"/>
          <w:color w:val="C42F1A" w:themeColor="accent5"/>
          <w:highlight w:val="yellow"/>
          <w:lang w:eastAsia="en-GB"/>
        </w:rPr>
        <w:t>00 WORDS</w:t>
      </w:r>
    </w:p>
    <w:p w14:paraId="2A9E2222" w14:textId="77777777" w:rsidR="007B4E76" w:rsidRPr="0049134B" w:rsidRDefault="007B4E76" w:rsidP="007B4E76">
      <w:pPr>
        <w:ind w:firstLine="0"/>
        <w:rPr>
          <w:rFonts w:eastAsia="Arial Unicode MS"/>
          <w:color w:val="C42F1A" w:themeColor="accent5"/>
        </w:rPr>
      </w:pPr>
    </w:p>
    <w:p w14:paraId="5B1753EE" w14:textId="37D4B7A4" w:rsidR="00BB3440" w:rsidRDefault="007B4E76" w:rsidP="007B4E76">
      <w:pPr>
        <w:pStyle w:val="Heading1"/>
        <w:rPr>
          <w:rFonts w:eastAsia="Arial Unicode MS"/>
          <w:lang w:eastAsia="en-GB"/>
        </w:rPr>
      </w:pPr>
      <w:r>
        <w:rPr>
          <w:rFonts w:eastAsia="Arial Unicode MS"/>
          <w:lang w:eastAsia="en-GB"/>
        </w:rPr>
        <w:t>KEY INSIGHTS</w:t>
      </w:r>
    </w:p>
    <w:p w14:paraId="411F4D6D" w14:textId="1C9FD7E8" w:rsidR="00BB3440" w:rsidRDefault="007B4E76" w:rsidP="00BB3440">
      <w:pPr>
        <w:ind w:firstLine="0"/>
        <w:rPr>
          <w:rFonts w:eastAsia="Arial Unicode MS"/>
          <w:lang w:eastAsia="en-GB"/>
        </w:rPr>
      </w:pPr>
      <w:r>
        <w:rPr>
          <w:rFonts w:eastAsia="Arial Unicode MS"/>
          <w:lang w:eastAsia="en-GB"/>
        </w:rPr>
        <w:t>2 – 4 bullet point sentences that will speak to policy makers. What about this case is relevant to health systems.</w:t>
      </w:r>
    </w:p>
    <w:p w14:paraId="3A5CDBBB" w14:textId="77777777" w:rsidR="00B04DA3" w:rsidRDefault="00B04DA3" w:rsidP="00BB3440">
      <w:pPr>
        <w:ind w:firstLine="0"/>
        <w:rPr>
          <w:b/>
          <w:color w:val="000000" w:themeColor="text1"/>
          <w:sz w:val="24"/>
          <w:szCs w:val="28"/>
        </w:rPr>
      </w:pPr>
    </w:p>
    <w:p w14:paraId="17667AD7" w14:textId="77777777" w:rsidR="00BB3440" w:rsidRPr="00BB3440" w:rsidRDefault="001E6245" w:rsidP="00BB3440">
      <w:pPr>
        <w:pStyle w:val="Heading1"/>
        <w:rPr>
          <w:sz w:val="28"/>
        </w:rPr>
      </w:pPr>
      <w:r w:rsidRPr="00BB3440">
        <w:rPr>
          <w:caps w:val="0"/>
          <w:sz w:val="28"/>
        </w:rPr>
        <w:t>REFERENCE LIST</w:t>
      </w:r>
    </w:p>
    <w:sectPr w:rsidR="00BB3440" w:rsidRPr="00BB34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Heavy">
    <w:panose1 w:val="020B0703020203020204"/>
    <w:charset w:val="4D"/>
    <w:family w:val="swiss"/>
    <w:pitch w:val="variable"/>
    <w:sig w:usb0="800000AF" w:usb1="5000204A" w:usb2="00000000" w:usb3="00000000" w:csb0="0000009B" w:csb1="00000000"/>
  </w:font>
  <w:font w:name="Segoe UI">
    <w:panose1 w:val="020B0604020202020204"/>
    <w:charset w:val="00"/>
    <w:family w:val="swiss"/>
    <w:pitch w:val="variable"/>
    <w:sig w:usb0="E4002EFF" w:usb1="C000E47F" w:usb2="00000009" w:usb3="00000000" w:csb0="000001FF" w:csb1="00000000"/>
  </w:font>
  <w:font w:name="Avenir-Roman">
    <w:altName w:val="Calibri"/>
    <w:panose1 w:val="020B0604020202020204"/>
    <w:charset w:val="4D"/>
    <w:family w:val="swiss"/>
    <w:pitch w:val="variable"/>
    <w:sig w:usb0="800000AF" w:usb1="5000204A" w:usb2="00000000" w:usb3="00000000" w:csb0="0000009B" w:csb1="00000000"/>
  </w:font>
  <w:font w:name="Meiryo">
    <w:panose1 w:val="020B0604030504040204"/>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F0C79"/>
    <w:multiLevelType w:val="hybridMultilevel"/>
    <w:tmpl w:val="60AC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2258B"/>
    <w:multiLevelType w:val="multilevel"/>
    <w:tmpl w:val="3A46E3C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440"/>
    <w:rsid w:val="000211FE"/>
    <w:rsid w:val="000E2ADD"/>
    <w:rsid w:val="00156411"/>
    <w:rsid w:val="001C338A"/>
    <w:rsid w:val="001E6245"/>
    <w:rsid w:val="00290713"/>
    <w:rsid w:val="0037441D"/>
    <w:rsid w:val="00381727"/>
    <w:rsid w:val="003A17B8"/>
    <w:rsid w:val="00424B64"/>
    <w:rsid w:val="0049134B"/>
    <w:rsid w:val="00587CA7"/>
    <w:rsid w:val="005C0EF8"/>
    <w:rsid w:val="006C073F"/>
    <w:rsid w:val="0079668C"/>
    <w:rsid w:val="007B4E76"/>
    <w:rsid w:val="00852D89"/>
    <w:rsid w:val="00906BDC"/>
    <w:rsid w:val="009A7157"/>
    <w:rsid w:val="009E4986"/>
    <w:rsid w:val="009F6161"/>
    <w:rsid w:val="00A312AA"/>
    <w:rsid w:val="00A41352"/>
    <w:rsid w:val="00AD51E0"/>
    <w:rsid w:val="00B04DA3"/>
    <w:rsid w:val="00BB3440"/>
    <w:rsid w:val="00C813B7"/>
    <w:rsid w:val="00F5299B"/>
    <w:rsid w:val="00FE1C30"/>
    <w:rsid w:val="00FF41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5770D5"/>
  <w15:docId w15:val="{8A7B965A-0893-4E74-ABCB-9CC90963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440"/>
    <w:pPr>
      <w:spacing w:after="220" w:line="360" w:lineRule="auto"/>
      <w:ind w:firstLine="851"/>
      <w:jc w:val="both"/>
    </w:pPr>
    <w:rPr>
      <w:rFonts w:ascii="Arial" w:eastAsia="Times New Roman" w:hAnsi="Arial" w:cs="Times New Roman"/>
      <w:sz w:val="20"/>
      <w:szCs w:val="20"/>
      <w:lang w:val="en-US" w:eastAsia="ja-JP"/>
    </w:rPr>
  </w:style>
  <w:style w:type="paragraph" w:styleId="Heading1">
    <w:name w:val="heading 1"/>
    <w:basedOn w:val="Heading2"/>
    <w:next w:val="Normal"/>
    <w:link w:val="Heading1Char"/>
    <w:qFormat/>
    <w:rsid w:val="00BB3440"/>
    <w:pPr>
      <w:numPr>
        <w:ilvl w:val="0"/>
      </w:numPr>
      <w:outlineLvl w:val="0"/>
    </w:pPr>
    <w:rPr>
      <w:rFonts w:ascii="Avenir Heavy" w:hAnsi="Avenir Heavy"/>
      <w:bCs/>
      <w:caps/>
      <w:color w:val="90C226" w:themeColor="accent1"/>
      <w:sz w:val="26"/>
      <w:szCs w:val="26"/>
    </w:rPr>
  </w:style>
  <w:style w:type="paragraph" w:styleId="Heading2">
    <w:name w:val="heading 2"/>
    <w:basedOn w:val="Normal"/>
    <w:next w:val="Normal"/>
    <w:link w:val="Heading2Char"/>
    <w:qFormat/>
    <w:rsid w:val="00BB3440"/>
    <w:pPr>
      <w:keepNext/>
      <w:numPr>
        <w:ilvl w:val="1"/>
        <w:numId w:val="1"/>
      </w:numPr>
      <w:spacing w:before="240" w:after="60"/>
      <w:ind w:left="851" w:hanging="491"/>
      <w:outlineLvl w:val="1"/>
    </w:pPr>
    <w:rPr>
      <w:b/>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440"/>
    <w:rPr>
      <w:rFonts w:ascii="Avenir Heavy" w:eastAsia="Times New Roman" w:hAnsi="Avenir Heavy" w:cs="Times New Roman"/>
      <w:b/>
      <w:bCs/>
      <w:caps/>
      <w:color w:val="90C226" w:themeColor="accent1"/>
      <w:sz w:val="26"/>
      <w:szCs w:val="26"/>
      <w:lang w:val="en-US" w:eastAsia="ja-JP"/>
    </w:rPr>
  </w:style>
  <w:style w:type="character" w:customStyle="1" w:styleId="Heading2Char">
    <w:name w:val="Heading 2 Char"/>
    <w:basedOn w:val="DefaultParagraphFont"/>
    <w:link w:val="Heading2"/>
    <w:rsid w:val="00BB3440"/>
    <w:rPr>
      <w:rFonts w:ascii="Arial" w:eastAsia="Times New Roman" w:hAnsi="Arial" w:cs="Times New Roman"/>
      <w:b/>
      <w:color w:val="000000" w:themeColor="text1"/>
      <w:sz w:val="24"/>
      <w:szCs w:val="28"/>
      <w:lang w:val="en-US" w:eastAsia="ja-JP"/>
    </w:rPr>
  </w:style>
  <w:style w:type="table" w:styleId="TableGrid">
    <w:name w:val="Table Grid"/>
    <w:basedOn w:val="TableNormal"/>
    <w:uiPriority w:val="39"/>
    <w:rsid w:val="006C0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6161"/>
    <w:rPr>
      <w:sz w:val="16"/>
      <w:szCs w:val="16"/>
    </w:rPr>
  </w:style>
  <w:style w:type="paragraph" w:styleId="CommentText">
    <w:name w:val="annotation text"/>
    <w:basedOn w:val="Normal"/>
    <w:link w:val="CommentTextChar"/>
    <w:uiPriority w:val="99"/>
    <w:semiHidden/>
    <w:unhideWhenUsed/>
    <w:rsid w:val="009F6161"/>
    <w:pPr>
      <w:spacing w:line="240" w:lineRule="auto"/>
    </w:pPr>
  </w:style>
  <w:style w:type="character" w:customStyle="1" w:styleId="CommentTextChar">
    <w:name w:val="Comment Text Char"/>
    <w:basedOn w:val="DefaultParagraphFont"/>
    <w:link w:val="CommentText"/>
    <w:uiPriority w:val="99"/>
    <w:semiHidden/>
    <w:rsid w:val="009F6161"/>
    <w:rPr>
      <w:rFonts w:ascii="Arial" w:eastAsia="Times New Roman" w:hAnsi="Arial" w:cs="Times New Roman"/>
      <w:sz w:val="20"/>
      <w:szCs w:val="20"/>
      <w:lang w:val="en-US" w:eastAsia="ja-JP"/>
    </w:rPr>
  </w:style>
  <w:style w:type="paragraph" w:styleId="CommentSubject">
    <w:name w:val="annotation subject"/>
    <w:basedOn w:val="CommentText"/>
    <w:next w:val="CommentText"/>
    <w:link w:val="CommentSubjectChar"/>
    <w:uiPriority w:val="99"/>
    <w:semiHidden/>
    <w:unhideWhenUsed/>
    <w:rsid w:val="009F6161"/>
    <w:rPr>
      <w:b/>
      <w:bCs/>
    </w:rPr>
  </w:style>
  <w:style w:type="character" w:customStyle="1" w:styleId="CommentSubjectChar">
    <w:name w:val="Comment Subject Char"/>
    <w:basedOn w:val="CommentTextChar"/>
    <w:link w:val="CommentSubject"/>
    <w:uiPriority w:val="99"/>
    <w:semiHidden/>
    <w:rsid w:val="009F6161"/>
    <w:rPr>
      <w:rFonts w:ascii="Arial" w:eastAsia="Times New Roman" w:hAnsi="Arial" w:cs="Times New Roman"/>
      <w:b/>
      <w:bCs/>
      <w:sz w:val="20"/>
      <w:szCs w:val="20"/>
      <w:lang w:val="en-US" w:eastAsia="ja-JP"/>
    </w:rPr>
  </w:style>
  <w:style w:type="paragraph" w:styleId="BalloonText">
    <w:name w:val="Balloon Text"/>
    <w:basedOn w:val="Normal"/>
    <w:link w:val="BalloonTextChar"/>
    <w:uiPriority w:val="99"/>
    <w:semiHidden/>
    <w:unhideWhenUsed/>
    <w:rsid w:val="009F6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161"/>
    <w:rPr>
      <w:rFonts w:ascii="Segoe UI" w:eastAsia="Times New Roman" w:hAnsi="Segoe UI" w:cs="Segoe UI"/>
      <w:sz w:val="18"/>
      <w:szCs w:val="18"/>
      <w:lang w:val="en-US" w:eastAsia="ja-JP"/>
    </w:rPr>
  </w:style>
  <w:style w:type="paragraph" w:styleId="ListParagraph">
    <w:name w:val="List Paragraph"/>
    <w:basedOn w:val="Normal"/>
    <w:uiPriority w:val="34"/>
    <w:qFormat/>
    <w:rsid w:val="00AD51E0"/>
    <w:pPr>
      <w:spacing w:after="0" w:line="240" w:lineRule="auto"/>
      <w:ind w:left="720" w:firstLine="0"/>
      <w:contextualSpacing/>
      <w:jc w:val="left"/>
    </w:pPr>
    <w:rPr>
      <w:rFonts w:ascii="Times New Roman" w:eastAsiaTheme="minorHAnsi"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Lindi VanNiekerk</cp:lastModifiedBy>
  <cp:revision>3</cp:revision>
  <dcterms:created xsi:type="dcterms:W3CDTF">2018-03-13T17:00:00Z</dcterms:created>
  <dcterms:modified xsi:type="dcterms:W3CDTF">2018-09-11T17:02:00Z</dcterms:modified>
</cp:coreProperties>
</file>